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677" w:rsidRDefault="00552677" w:rsidP="00552677">
      <w:pPr>
        <w:spacing w:after="0" w:line="240" w:lineRule="auto"/>
        <w:jc w:val="center"/>
        <w:rPr>
          <w:rFonts w:ascii="Times New Roman" w:eastAsia="Calibri" w:hAnsi="Times New Roman" w:cs="Calibri"/>
          <w:sz w:val="28"/>
          <w:szCs w:val="24"/>
        </w:rPr>
      </w:pPr>
    </w:p>
    <w:p w:rsidR="001D2F24" w:rsidRDefault="001D2F24" w:rsidP="001D2F24">
      <w:pPr>
        <w:pStyle w:val="4"/>
        <w:tabs>
          <w:tab w:val="left" w:pos="1587"/>
          <w:tab w:val="left" w:leader="dot" w:pos="9039"/>
        </w:tabs>
        <w:rPr>
          <w:rFonts w:cs="Times New Roman"/>
          <w:szCs w:val="28"/>
        </w:rPr>
      </w:pPr>
    </w:p>
    <w:p w:rsidR="001D2F24" w:rsidRDefault="001D2F24" w:rsidP="001D2F24">
      <w:pPr>
        <w:jc w:val="both"/>
        <w:rPr>
          <w:rFonts w:cs="Times New Roman"/>
          <w:szCs w:val="28"/>
        </w:rPr>
      </w:pPr>
    </w:p>
    <w:p w:rsidR="001D2F24" w:rsidRDefault="001D2F24" w:rsidP="001D2F24">
      <w:pPr>
        <w:rPr>
          <w:rFonts w:cs="Times New Roman"/>
          <w:szCs w:val="28"/>
        </w:rPr>
      </w:pPr>
    </w:p>
    <w:p w:rsidR="001D2F24" w:rsidRDefault="001D2F24" w:rsidP="001D2F24">
      <w:pPr>
        <w:rPr>
          <w:rFonts w:cs="Times New Roman"/>
          <w:szCs w:val="28"/>
        </w:rPr>
      </w:pPr>
    </w:p>
    <w:p w:rsidR="001D2F24" w:rsidRDefault="001D2F24" w:rsidP="001D2F24">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1D2F24" w:rsidTr="001D2F24">
        <w:tc>
          <w:tcPr>
            <w:tcW w:w="7393" w:type="dxa"/>
            <w:tcBorders>
              <w:top w:val="single" w:sz="4" w:space="0" w:color="auto"/>
              <w:left w:val="single" w:sz="4" w:space="0" w:color="auto"/>
              <w:bottom w:val="single" w:sz="4" w:space="0" w:color="auto"/>
              <w:right w:val="single" w:sz="4" w:space="0" w:color="auto"/>
            </w:tcBorders>
          </w:tcPr>
          <w:p w:rsidR="001D2F24" w:rsidRDefault="001D2F24">
            <w:pPr>
              <w:pStyle w:val="ac"/>
              <w:autoSpaceDE w:val="0"/>
              <w:autoSpaceDN w:val="0"/>
              <w:spacing w:line="252" w:lineRule="auto"/>
              <w:rPr>
                <w:rFonts w:ascii="Times New Roman" w:hAnsi="Times New Roman"/>
                <w:b/>
                <w:sz w:val="24"/>
                <w:szCs w:val="28"/>
              </w:rPr>
            </w:pPr>
            <w:r>
              <w:rPr>
                <w:rFonts w:ascii="Times New Roman" w:hAnsi="Times New Roman"/>
                <w:b/>
                <w:sz w:val="24"/>
                <w:szCs w:val="28"/>
              </w:rPr>
              <w:t>ПРИНЯТО</w:t>
            </w:r>
          </w:p>
          <w:p w:rsidR="001D2F24" w:rsidRDefault="001D2F24">
            <w:pPr>
              <w:pStyle w:val="ac"/>
              <w:autoSpaceDE w:val="0"/>
              <w:autoSpaceDN w:val="0"/>
              <w:spacing w:line="252" w:lineRule="auto"/>
              <w:rPr>
                <w:rFonts w:ascii="Times New Roman" w:hAnsi="Times New Roman"/>
                <w:sz w:val="24"/>
                <w:szCs w:val="28"/>
              </w:rPr>
            </w:pPr>
            <w:r>
              <w:rPr>
                <w:rFonts w:ascii="Times New Roman" w:hAnsi="Times New Roman"/>
                <w:sz w:val="24"/>
                <w:szCs w:val="28"/>
              </w:rPr>
              <w:t>на педагогическом совете</w:t>
            </w:r>
          </w:p>
          <w:p w:rsidR="001D2F24" w:rsidRDefault="001D2F24">
            <w:pPr>
              <w:pStyle w:val="ac"/>
              <w:autoSpaceDE w:val="0"/>
              <w:autoSpaceDN w:val="0"/>
              <w:spacing w:line="252" w:lineRule="auto"/>
              <w:rPr>
                <w:rFonts w:ascii="Times New Roman" w:hAnsi="Times New Roman"/>
                <w:sz w:val="24"/>
                <w:szCs w:val="28"/>
              </w:rPr>
            </w:pPr>
            <w:r>
              <w:rPr>
                <w:rFonts w:ascii="Times New Roman" w:hAnsi="Times New Roman"/>
                <w:sz w:val="24"/>
                <w:szCs w:val="28"/>
              </w:rPr>
              <w:t>Протокол № 1 от 29.08.2024 г.</w:t>
            </w:r>
          </w:p>
          <w:p w:rsidR="001D2F24" w:rsidRDefault="001D2F24">
            <w:pPr>
              <w:pStyle w:val="ac"/>
              <w:autoSpaceDE w:val="0"/>
              <w:autoSpaceDN w:val="0"/>
              <w:spacing w:line="252" w:lineRule="auto"/>
              <w:rPr>
                <w:rFonts w:ascii="Times New Roman" w:hAnsi="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rsidR="001D2F24" w:rsidRDefault="001D2F24">
            <w:pPr>
              <w:pStyle w:val="ac"/>
              <w:autoSpaceDE w:val="0"/>
              <w:autoSpaceDN w:val="0"/>
              <w:spacing w:line="252" w:lineRule="auto"/>
              <w:jc w:val="right"/>
              <w:rPr>
                <w:rFonts w:ascii="Times New Roman" w:hAnsi="Times New Roman"/>
                <w:b/>
                <w:sz w:val="24"/>
                <w:szCs w:val="28"/>
              </w:rPr>
            </w:pPr>
            <w:r>
              <w:rPr>
                <w:rFonts w:ascii="Times New Roman" w:hAnsi="Times New Roman"/>
                <w:b/>
                <w:sz w:val="24"/>
                <w:szCs w:val="28"/>
              </w:rPr>
              <w:t>УТВЕРЖДАЮ</w:t>
            </w:r>
          </w:p>
          <w:p w:rsidR="001D2F24" w:rsidRDefault="001D2F24">
            <w:pPr>
              <w:pStyle w:val="ac"/>
              <w:autoSpaceDE w:val="0"/>
              <w:autoSpaceDN w:val="0"/>
              <w:spacing w:line="252" w:lineRule="auto"/>
              <w:jc w:val="right"/>
              <w:rPr>
                <w:rFonts w:ascii="Times New Roman" w:hAnsi="Times New Roman"/>
                <w:sz w:val="24"/>
                <w:szCs w:val="28"/>
              </w:rPr>
            </w:pPr>
            <w:r>
              <w:rPr>
                <w:rFonts w:ascii="Times New Roman" w:hAnsi="Times New Roman"/>
                <w:sz w:val="24"/>
                <w:szCs w:val="28"/>
              </w:rPr>
              <w:t>Директор МБОУ СОШ №6</w:t>
            </w:r>
          </w:p>
          <w:p w:rsidR="001D2F24" w:rsidRDefault="001D2F24">
            <w:pPr>
              <w:pStyle w:val="ac"/>
              <w:autoSpaceDE w:val="0"/>
              <w:autoSpaceDN w:val="0"/>
              <w:spacing w:line="252" w:lineRule="auto"/>
              <w:jc w:val="right"/>
              <w:rPr>
                <w:rFonts w:ascii="Times New Roman" w:hAnsi="Times New Roman"/>
                <w:sz w:val="24"/>
                <w:szCs w:val="28"/>
              </w:rPr>
            </w:pPr>
            <w:r>
              <w:rPr>
                <w:rFonts w:ascii="Times New Roman" w:hAnsi="Times New Roman"/>
                <w:sz w:val="24"/>
                <w:szCs w:val="28"/>
              </w:rPr>
              <w:t>____________________  Е.Ю.Копылов</w:t>
            </w:r>
          </w:p>
          <w:p w:rsidR="001D2F24" w:rsidRDefault="001D2F24">
            <w:pPr>
              <w:pStyle w:val="ac"/>
              <w:autoSpaceDE w:val="0"/>
              <w:autoSpaceDN w:val="0"/>
              <w:spacing w:line="252" w:lineRule="auto"/>
              <w:jc w:val="right"/>
              <w:rPr>
                <w:rFonts w:ascii="Times New Roman" w:hAnsi="Times New Roman"/>
                <w:sz w:val="24"/>
                <w:szCs w:val="28"/>
                <w:lang w:val="en-US"/>
              </w:rPr>
            </w:pPr>
            <w:r>
              <w:rPr>
                <w:rFonts w:ascii="Times New Roman" w:hAnsi="Times New Roman"/>
                <w:sz w:val="24"/>
                <w:szCs w:val="28"/>
              </w:rPr>
              <w:t xml:space="preserve">Приказ № 108-ОД от 30.08.2024 г.   </w:t>
            </w:r>
          </w:p>
          <w:p w:rsidR="001D2F24" w:rsidRDefault="001D2F24">
            <w:pPr>
              <w:pStyle w:val="ac"/>
              <w:autoSpaceDE w:val="0"/>
              <w:autoSpaceDN w:val="0"/>
              <w:spacing w:line="252" w:lineRule="auto"/>
              <w:jc w:val="right"/>
              <w:rPr>
                <w:rFonts w:ascii="Times New Roman" w:hAnsi="Times New Roman"/>
                <w:sz w:val="24"/>
                <w:szCs w:val="28"/>
              </w:rPr>
            </w:pPr>
          </w:p>
        </w:tc>
      </w:tr>
    </w:tbl>
    <w:p w:rsidR="001D2F24" w:rsidRDefault="001D2F24" w:rsidP="001D2F24">
      <w:pPr>
        <w:pStyle w:val="ac"/>
        <w:rPr>
          <w:rFonts w:ascii="Times New Roman" w:eastAsiaTheme="minorEastAsia" w:hAnsi="Times New Roman"/>
          <w:sz w:val="28"/>
          <w:szCs w:val="28"/>
        </w:rPr>
      </w:pPr>
    </w:p>
    <w:p w:rsidR="001D2F24" w:rsidRDefault="001D2F24" w:rsidP="001D2F24">
      <w:pPr>
        <w:pStyle w:val="ac"/>
        <w:jc w:val="center"/>
        <w:rPr>
          <w:rFonts w:ascii="Times New Roman" w:hAnsi="Times New Roman"/>
          <w:sz w:val="28"/>
          <w:szCs w:val="28"/>
        </w:rPr>
      </w:pPr>
    </w:p>
    <w:p w:rsidR="001D2F24" w:rsidRDefault="001D2F24" w:rsidP="001D2F24">
      <w:pPr>
        <w:pStyle w:val="ac"/>
        <w:jc w:val="center"/>
        <w:rPr>
          <w:rFonts w:ascii="Times New Roman" w:hAnsi="Times New Roman"/>
          <w:sz w:val="28"/>
          <w:szCs w:val="28"/>
        </w:rPr>
      </w:pPr>
    </w:p>
    <w:p w:rsidR="001D2F24" w:rsidRDefault="001D2F24" w:rsidP="001D2F24">
      <w:pPr>
        <w:pStyle w:val="ac"/>
        <w:jc w:val="center"/>
        <w:rPr>
          <w:rFonts w:ascii="Times New Roman" w:hAnsi="Times New Roman"/>
          <w:sz w:val="28"/>
          <w:szCs w:val="28"/>
        </w:rPr>
      </w:pPr>
      <w:r>
        <w:rPr>
          <w:rFonts w:ascii="Times New Roman" w:hAnsi="Times New Roman"/>
          <w:sz w:val="28"/>
          <w:szCs w:val="28"/>
        </w:rPr>
        <w:t>Муниципальное бюджетное общеобразовательное учреждение</w:t>
      </w:r>
    </w:p>
    <w:p w:rsidR="001D2F24" w:rsidRDefault="001D2F24" w:rsidP="001D2F24">
      <w:pPr>
        <w:pStyle w:val="ac"/>
        <w:jc w:val="center"/>
        <w:rPr>
          <w:rFonts w:ascii="Times New Roman" w:hAnsi="Times New Roman"/>
          <w:sz w:val="28"/>
          <w:szCs w:val="28"/>
        </w:rPr>
      </w:pPr>
      <w:r>
        <w:rPr>
          <w:rFonts w:ascii="Times New Roman" w:hAnsi="Times New Roman"/>
          <w:sz w:val="28"/>
          <w:szCs w:val="28"/>
        </w:rPr>
        <w:t>«Средняя общеобразовательная школа № 6»</w:t>
      </w:r>
    </w:p>
    <w:p w:rsidR="001D2F24" w:rsidRDefault="001D2F24" w:rsidP="001D2F24">
      <w:pPr>
        <w:pStyle w:val="ac"/>
        <w:jc w:val="center"/>
        <w:rPr>
          <w:rFonts w:ascii="Times New Roman" w:hAnsi="Times New Roman"/>
          <w:sz w:val="28"/>
          <w:szCs w:val="28"/>
        </w:rPr>
      </w:pPr>
    </w:p>
    <w:p w:rsidR="001D2F24" w:rsidRPr="001D2F24" w:rsidRDefault="001D2F24" w:rsidP="001D2F24">
      <w:pPr>
        <w:jc w:val="center"/>
        <w:rPr>
          <w:rFonts w:ascii="Times New Roman" w:hAnsi="Times New Roman" w:cs="Times New Roman"/>
          <w:sz w:val="28"/>
          <w:szCs w:val="28"/>
        </w:rPr>
      </w:pPr>
    </w:p>
    <w:p w:rsidR="001D2F24" w:rsidRPr="001D2F24" w:rsidRDefault="001D2F24" w:rsidP="001D2F24">
      <w:pPr>
        <w:pStyle w:val="ac"/>
        <w:jc w:val="center"/>
        <w:rPr>
          <w:rFonts w:ascii="Times New Roman" w:hAnsi="Times New Roman"/>
          <w:b/>
          <w:sz w:val="28"/>
          <w:szCs w:val="28"/>
        </w:rPr>
      </w:pPr>
      <w:r w:rsidRPr="001D2F24">
        <w:rPr>
          <w:rFonts w:ascii="Times New Roman" w:hAnsi="Times New Roman"/>
          <w:b/>
          <w:sz w:val="28"/>
          <w:szCs w:val="28"/>
        </w:rPr>
        <w:t>АДАПТИРОВАННАЯ РАБОЧАЯ ПРОГРАММА</w:t>
      </w:r>
    </w:p>
    <w:p w:rsidR="001D2F24" w:rsidRPr="001D2F24" w:rsidRDefault="001D2F24" w:rsidP="001D2F24">
      <w:pPr>
        <w:pStyle w:val="ac"/>
        <w:jc w:val="center"/>
        <w:rPr>
          <w:rFonts w:ascii="Times New Roman" w:hAnsi="Times New Roman"/>
          <w:b/>
          <w:sz w:val="28"/>
          <w:szCs w:val="28"/>
        </w:rPr>
      </w:pPr>
      <w:r>
        <w:rPr>
          <w:rFonts w:ascii="Times New Roman" w:hAnsi="Times New Roman"/>
          <w:b/>
          <w:sz w:val="28"/>
          <w:szCs w:val="28"/>
        </w:rPr>
        <w:t>д</w:t>
      </w:r>
      <w:r w:rsidRPr="001D2F24">
        <w:rPr>
          <w:rFonts w:ascii="Times New Roman" w:hAnsi="Times New Roman"/>
          <w:b/>
          <w:sz w:val="28"/>
          <w:szCs w:val="28"/>
        </w:rPr>
        <w:t xml:space="preserve">ля обучающихся с ЗПР </w:t>
      </w:r>
    </w:p>
    <w:p w:rsidR="001D2F24" w:rsidRPr="001D2F24" w:rsidRDefault="001D2F24" w:rsidP="001D2F24">
      <w:pPr>
        <w:spacing w:line="408" w:lineRule="auto"/>
        <w:ind w:left="120"/>
        <w:jc w:val="center"/>
        <w:rPr>
          <w:rFonts w:ascii="Times New Roman" w:hAnsi="Times New Roman" w:cs="Times New Roman"/>
          <w:sz w:val="28"/>
          <w:szCs w:val="28"/>
        </w:rPr>
      </w:pPr>
      <w:r w:rsidRPr="001D2F24">
        <w:rPr>
          <w:rFonts w:ascii="Times New Roman" w:hAnsi="Times New Roman" w:cs="Times New Roman"/>
          <w:b/>
          <w:color w:val="000000"/>
          <w:sz w:val="28"/>
          <w:szCs w:val="28"/>
        </w:rPr>
        <w:t>учебного предмета «</w:t>
      </w:r>
      <w:r>
        <w:rPr>
          <w:rFonts w:ascii="Times New Roman" w:hAnsi="Times New Roman" w:cs="Times New Roman"/>
          <w:b/>
          <w:color w:val="000000"/>
          <w:sz w:val="28"/>
          <w:szCs w:val="28"/>
        </w:rPr>
        <w:t>Иностранный язык (английский)</w:t>
      </w:r>
      <w:bookmarkStart w:id="0" w:name="_GoBack"/>
      <w:bookmarkEnd w:id="0"/>
      <w:r w:rsidRPr="001D2F24">
        <w:rPr>
          <w:rFonts w:ascii="Times New Roman" w:hAnsi="Times New Roman" w:cs="Times New Roman"/>
          <w:b/>
          <w:color w:val="000000"/>
          <w:sz w:val="28"/>
          <w:szCs w:val="28"/>
        </w:rPr>
        <w:t>»</w:t>
      </w:r>
    </w:p>
    <w:p w:rsidR="001D2F24" w:rsidRPr="001D2F24" w:rsidRDefault="001D2F24" w:rsidP="001D2F24">
      <w:pPr>
        <w:spacing w:line="408" w:lineRule="auto"/>
        <w:ind w:left="120"/>
        <w:jc w:val="center"/>
        <w:rPr>
          <w:rFonts w:ascii="Times New Roman" w:hAnsi="Times New Roman" w:cs="Times New Roman"/>
          <w:sz w:val="28"/>
          <w:szCs w:val="28"/>
        </w:rPr>
      </w:pPr>
      <w:r w:rsidRPr="001D2F24">
        <w:rPr>
          <w:rFonts w:ascii="Times New Roman" w:hAnsi="Times New Roman" w:cs="Times New Roman"/>
          <w:color w:val="000000"/>
          <w:sz w:val="28"/>
          <w:szCs w:val="28"/>
        </w:rPr>
        <w:t xml:space="preserve">для обучающихся 5-9 классов </w:t>
      </w:r>
    </w:p>
    <w:p w:rsidR="00945712" w:rsidRDefault="00945712">
      <w:pPr>
        <w:spacing w:after="160" w:line="259" w:lineRule="auto"/>
        <w:rPr>
          <w:rStyle w:val="a4"/>
          <w:rFonts w:ascii="Times New Roman" w:eastAsia="Times New Roman" w:hAnsi="Times New Roman" w:cs="Times New Roman"/>
          <w:color w:val="333333"/>
          <w:sz w:val="24"/>
          <w:szCs w:val="24"/>
          <w:lang w:eastAsia="ru-RU"/>
        </w:rPr>
      </w:pPr>
      <w:r>
        <w:rPr>
          <w:rStyle w:val="a4"/>
          <w:color w:val="333333"/>
        </w:rPr>
        <w:br w:type="page"/>
      </w:r>
    </w:p>
    <w:p w:rsidR="0061694C" w:rsidRDefault="0061694C" w:rsidP="0061694C">
      <w:pPr>
        <w:pStyle w:val="a3"/>
        <w:spacing w:after="240" w:afterAutospacing="0"/>
        <w:jc w:val="center"/>
        <w:rPr>
          <w:color w:val="333333"/>
          <w:sz w:val="21"/>
          <w:szCs w:val="21"/>
        </w:rPr>
      </w:pPr>
      <w:r>
        <w:rPr>
          <w:rStyle w:val="a4"/>
          <w:color w:val="333333"/>
        </w:rPr>
        <w:lastRenderedPageBreak/>
        <w:t>ПОЯСНИТЕЛЬНАЯ </w:t>
      </w:r>
      <w:r>
        <w:rPr>
          <w:rStyle w:val="a4"/>
          <w:color w:val="333333"/>
          <w:sz w:val="28"/>
          <w:szCs w:val="28"/>
        </w:rPr>
        <w:t>ЗАПИСКА</w:t>
      </w:r>
    </w:p>
    <w:p w:rsidR="0061694C" w:rsidRDefault="0061694C" w:rsidP="0061694C">
      <w:pPr>
        <w:pStyle w:val="a3"/>
        <w:spacing w:before="0" w:beforeAutospacing="0" w:after="0" w:afterAutospacing="0"/>
        <w:ind w:firstLine="567"/>
        <w:jc w:val="both"/>
        <w:rPr>
          <w:color w:val="333333"/>
          <w:sz w:val="21"/>
          <w:szCs w:val="21"/>
        </w:rPr>
      </w:pPr>
      <w:r>
        <w:rPr>
          <w:color w:val="333333"/>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1694C" w:rsidRDefault="0061694C" w:rsidP="0061694C">
      <w:pPr>
        <w:pStyle w:val="a3"/>
        <w:spacing w:before="0" w:beforeAutospacing="0" w:after="0" w:afterAutospacing="0"/>
        <w:ind w:firstLine="567"/>
        <w:jc w:val="both"/>
        <w:rPr>
          <w:color w:val="333333"/>
          <w:sz w:val="21"/>
          <w:szCs w:val="21"/>
        </w:rPr>
      </w:pPr>
      <w:r>
        <w:rPr>
          <w:color w:val="333333"/>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1694C" w:rsidRDefault="0061694C" w:rsidP="0061694C">
      <w:pPr>
        <w:pStyle w:val="a3"/>
        <w:spacing w:before="0" w:beforeAutospacing="0" w:after="0" w:afterAutospacing="0"/>
        <w:ind w:firstLine="567"/>
        <w:jc w:val="both"/>
        <w:rPr>
          <w:color w:val="333333"/>
          <w:sz w:val="21"/>
          <w:szCs w:val="21"/>
        </w:rPr>
      </w:pPr>
      <w:r>
        <w:rPr>
          <w:color w:val="333333"/>
        </w:rPr>
        <w:t>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61694C" w:rsidRDefault="0061694C" w:rsidP="0061694C">
      <w:pPr>
        <w:pStyle w:val="a3"/>
        <w:spacing w:before="0" w:beforeAutospacing="0" w:after="0" w:afterAutospacing="0"/>
        <w:ind w:firstLine="567"/>
        <w:jc w:val="both"/>
        <w:rPr>
          <w:color w:val="333333"/>
          <w:sz w:val="21"/>
          <w:szCs w:val="21"/>
        </w:rPr>
      </w:pPr>
      <w:r>
        <w:rPr>
          <w:color w:val="333333"/>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1694C" w:rsidRDefault="0061694C" w:rsidP="0061694C">
      <w:pPr>
        <w:pStyle w:val="a3"/>
        <w:spacing w:before="0" w:beforeAutospacing="0" w:after="0" w:afterAutospacing="0"/>
        <w:ind w:firstLine="567"/>
        <w:jc w:val="both"/>
        <w:rPr>
          <w:color w:val="333333"/>
          <w:sz w:val="21"/>
          <w:szCs w:val="21"/>
        </w:rPr>
      </w:pPr>
      <w:r>
        <w:rPr>
          <w:color w:val="333333"/>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1694C" w:rsidRDefault="0061694C" w:rsidP="0061694C">
      <w:pPr>
        <w:pStyle w:val="a3"/>
        <w:spacing w:before="0" w:beforeAutospacing="0" w:after="0" w:afterAutospacing="0"/>
        <w:ind w:firstLine="567"/>
        <w:jc w:val="both"/>
        <w:rPr>
          <w:color w:val="333333"/>
          <w:sz w:val="21"/>
          <w:szCs w:val="21"/>
        </w:rPr>
      </w:pPr>
      <w:r>
        <w:rPr>
          <w:color w:val="333333"/>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1694C" w:rsidRDefault="0061694C" w:rsidP="0061694C">
      <w:pPr>
        <w:pStyle w:val="a3"/>
        <w:spacing w:before="0" w:beforeAutospacing="0" w:after="0" w:afterAutospacing="0"/>
        <w:ind w:firstLine="567"/>
        <w:jc w:val="both"/>
        <w:rPr>
          <w:color w:val="333333"/>
          <w:sz w:val="21"/>
          <w:szCs w:val="21"/>
        </w:rPr>
      </w:pPr>
      <w:r>
        <w:rPr>
          <w:color w:val="333333"/>
        </w:rPr>
        <w:t>Целью иноязычного образования является формирование коммуникативной компетенции обучающихся в единстве таких её составляющих, как:</w:t>
      </w:r>
    </w:p>
    <w:p w:rsidR="0061694C" w:rsidRDefault="0061694C" w:rsidP="0061694C">
      <w:pPr>
        <w:pStyle w:val="a3"/>
        <w:spacing w:before="0" w:beforeAutospacing="0" w:after="0" w:afterAutospacing="0"/>
        <w:ind w:firstLine="567"/>
        <w:jc w:val="both"/>
        <w:rPr>
          <w:color w:val="333333"/>
          <w:sz w:val="21"/>
          <w:szCs w:val="21"/>
        </w:rPr>
      </w:pPr>
      <w:r>
        <w:rPr>
          <w:color w:val="333333"/>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1694C" w:rsidRDefault="0061694C" w:rsidP="0061694C">
      <w:pPr>
        <w:pStyle w:val="a3"/>
        <w:spacing w:before="0" w:beforeAutospacing="0" w:after="0" w:afterAutospacing="0"/>
        <w:ind w:firstLine="567"/>
        <w:jc w:val="both"/>
        <w:rPr>
          <w:color w:val="333333"/>
          <w:sz w:val="21"/>
          <w:szCs w:val="21"/>
        </w:rPr>
      </w:pPr>
      <w:r>
        <w:rPr>
          <w:color w:val="333333"/>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1694C" w:rsidRDefault="0061694C" w:rsidP="0061694C">
      <w:pPr>
        <w:pStyle w:val="a3"/>
        <w:spacing w:before="0" w:beforeAutospacing="0" w:after="0" w:afterAutospacing="0"/>
        <w:ind w:firstLine="567"/>
        <w:jc w:val="both"/>
        <w:rPr>
          <w:color w:val="333333"/>
          <w:sz w:val="21"/>
          <w:szCs w:val="21"/>
        </w:rPr>
      </w:pPr>
      <w:r>
        <w:rPr>
          <w:color w:val="333333"/>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1694C" w:rsidRDefault="0061694C" w:rsidP="0061694C">
      <w:pPr>
        <w:pStyle w:val="a3"/>
        <w:spacing w:before="0" w:beforeAutospacing="0" w:after="0" w:afterAutospacing="0"/>
        <w:ind w:firstLine="567"/>
        <w:jc w:val="both"/>
        <w:rPr>
          <w:color w:val="333333"/>
          <w:sz w:val="21"/>
          <w:szCs w:val="21"/>
        </w:rPr>
      </w:pPr>
      <w:r>
        <w:rPr>
          <w:color w:val="333333"/>
        </w:rPr>
        <w:t>свою страну, её культуру в условиях межкультурного общения;</w:t>
      </w:r>
    </w:p>
    <w:p w:rsidR="0061694C" w:rsidRDefault="0061694C" w:rsidP="0061694C">
      <w:pPr>
        <w:pStyle w:val="a3"/>
        <w:spacing w:before="0" w:beforeAutospacing="0" w:after="0" w:afterAutospacing="0"/>
        <w:ind w:firstLine="567"/>
        <w:jc w:val="both"/>
        <w:rPr>
          <w:color w:val="333333"/>
          <w:sz w:val="21"/>
          <w:szCs w:val="21"/>
        </w:rPr>
      </w:pPr>
      <w:r>
        <w:rPr>
          <w:color w:val="333333"/>
        </w:rPr>
        <w:lastRenderedPageBreak/>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1694C" w:rsidRDefault="0061694C" w:rsidP="0061694C">
      <w:pPr>
        <w:pStyle w:val="a3"/>
        <w:spacing w:before="0" w:beforeAutospacing="0" w:after="0" w:afterAutospacing="0"/>
        <w:ind w:firstLine="567"/>
        <w:jc w:val="both"/>
        <w:rPr>
          <w:color w:val="333333"/>
          <w:sz w:val="21"/>
          <w:szCs w:val="21"/>
        </w:rPr>
      </w:pPr>
      <w:r>
        <w:rPr>
          <w:color w:val="333333"/>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1694C" w:rsidRDefault="0061694C" w:rsidP="0061694C">
      <w:pPr>
        <w:pStyle w:val="a3"/>
        <w:spacing w:before="0" w:beforeAutospacing="0" w:after="0" w:afterAutospacing="0"/>
        <w:ind w:firstLine="567"/>
        <w:jc w:val="both"/>
        <w:rPr>
          <w:color w:val="333333"/>
          <w:sz w:val="21"/>
          <w:szCs w:val="21"/>
        </w:rPr>
      </w:pPr>
      <w:r>
        <w:rPr>
          <w:color w:val="333333"/>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1694C" w:rsidRDefault="0061694C" w:rsidP="0061694C">
      <w:pPr>
        <w:pStyle w:val="a3"/>
        <w:spacing w:before="0" w:beforeAutospacing="0" w:after="0" w:afterAutospacing="0"/>
        <w:ind w:firstLine="567"/>
        <w:jc w:val="both"/>
        <w:rPr>
          <w:color w:val="333333"/>
          <w:sz w:val="21"/>
          <w:szCs w:val="21"/>
        </w:rPr>
      </w:pPr>
      <w:r>
        <w:rPr>
          <w:rStyle w:val="placeholder-mask"/>
          <w:color w:val="333333"/>
        </w:rPr>
        <w:t>‌</w:t>
      </w:r>
      <w:r>
        <w:rPr>
          <w:rStyle w:val="placeholder"/>
          <w:color w:val="333333"/>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r>
        <w:rPr>
          <w:rStyle w:val="placeholder-mask"/>
          <w:color w:val="333333"/>
        </w:rPr>
        <w:t>‌</w:t>
      </w:r>
    </w:p>
    <w:p w:rsidR="00214D4E" w:rsidRDefault="00214D4E">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lastRenderedPageBreak/>
        <w:t>СОДЕРЖАНИЕ ОБУЧЕНИЯ</w:t>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r w:rsidRPr="00214D4E">
        <w:rPr>
          <w:rFonts w:ascii="Times New Roman" w:eastAsia="Times New Roman" w:hAnsi="Times New Roman" w:cs="Times New Roman"/>
          <w:b/>
          <w:bCs/>
          <w:color w:val="333333"/>
          <w:szCs w:val="24"/>
          <w:lang w:eastAsia="ru-RU"/>
        </w:rPr>
        <w:t>5 КЛАСС</w:t>
      </w:r>
    </w:p>
    <w:p w:rsidR="00214D4E" w:rsidRPr="00214D4E" w:rsidRDefault="00214D4E" w:rsidP="00214D4E">
      <w:pPr>
        <w:spacing w:after="0" w:line="240" w:lineRule="auto"/>
        <w:jc w:val="both"/>
        <w:rPr>
          <w:rFonts w:ascii="Times New Roman" w:eastAsia="Times New Roman" w:hAnsi="Times New Roman" w:cs="Times New Roman"/>
          <w:color w:val="333333"/>
          <w:sz w:val="21"/>
          <w:szCs w:val="21"/>
          <w:lang w:eastAsia="ru-RU"/>
        </w:rPr>
      </w:pP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Моя семья. Мои друзья. Семейные праздники: день рождения, Новый год.</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здоровое питание.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Каникулы в различное время года. Виды отдыха.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дикие и домашние животные. Погода.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Родной город (село).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писатели, поэты.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диалогической речи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запрашивать интересующую информацию.</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5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монологической речи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текста;</w:t>
      </w:r>
    </w:p>
    <w:p w:rsid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краткое 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5–6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аудирования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1 минуты.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180–200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 на базе умений, сформированных на уровне начального общего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коротких поздравлений с праздниками (с Новым годом, Рождеством, днём рождения);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lastRenderedPageBreak/>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беседа (диалог), рассказ, отрывок из статьи научно-популярного характера,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90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существительных при помощи суффиксов -er/-or (teacher/visitor), -ist (scientist, tourist), -sion/-tion (discussion/invitation);</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при помощи суффиксов -ful (wonderful), -ian/-an (Russian/American);</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наречий при помощи суффикса -ly (recently);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имён существительных и наречий при помощи отрицательного префикса un (unhappy, unreality, unusually).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несколькими обстоятельствами, следующими в определённом порядке.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Вопросительные предложения (альтернативный и разделительный вопросы в Present/Past/Future Simple Tense).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Имена существительные во множественном числе, в том числе имена существительные, имеющие форму только множественного числа.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Имена существительные с причастиями настоящего и прошедшего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Наречия в положительной, сравнительной и превосходной степенях, образованные по правилу, и исключения.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lastRenderedPageBreak/>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 формуляре);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r w:rsidRPr="00214D4E">
        <w:rPr>
          <w:rFonts w:ascii="Times New Roman" w:eastAsia="Times New Roman" w:hAnsi="Times New Roman" w:cs="Times New Roman"/>
          <w:b/>
          <w:bCs/>
          <w:color w:val="333333"/>
          <w:szCs w:val="24"/>
          <w:lang w:eastAsia="ru-RU"/>
        </w:rPr>
        <w:t>6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 Семейные праздники.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Каникулы в различное время года. Виды отдыха.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Путешествия по России и иностранным странам.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дикие и домашние животные. Климат, погода.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Жизнь в городе и сельской местности. Описание родного города (села).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писатели, поэты, учёные.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5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r w:rsidRPr="00214D4E">
        <w:rPr>
          <w:rFonts w:ascii="Times New Roman" w:eastAsia="Times New Roman" w:hAnsi="Times New Roman" w:cs="Times New Roman"/>
          <w:color w:val="333333"/>
          <w:sz w:val="24"/>
          <w:szCs w:val="24"/>
          <w:lang w:eastAsia="ru-RU"/>
        </w:rPr>
        <w: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краткое 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7–8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Время звучания текста (текстов) для аудирования – до 1,5 минуты.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250–300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англоговорящих странах;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иллюстраций. Объём письменного высказывания – до 70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95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lastRenderedPageBreak/>
        <w:br/>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существительных при помощи суффикса -ing (reading);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при помощи суффиксов -al (typical), -ing (amazing), -less (useless), -ive (impressive).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Синонимы. Антонимы.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Сложноподчинённые предложения с придаточными определительными с союзными словами who, which, that.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Сложноподчинённые предложения с придаточными времени с союзами for, since.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конструкциями as … as, not so … as.</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Все типы вопросительных предложений (общий, специальный, альтернативный, разделительный вопросы) в Present/Past Continuous Tense.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Present/Past Continuous Tense.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Модальные</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глаголы</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их</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эквиваленты</w:t>
      </w:r>
      <w:r w:rsidRPr="00214D4E">
        <w:rPr>
          <w:rFonts w:ascii="Times New Roman" w:eastAsia="Times New Roman" w:hAnsi="Times New Roman" w:cs="Times New Roman"/>
          <w:color w:val="333333"/>
          <w:sz w:val="24"/>
          <w:szCs w:val="24"/>
          <w:lang w:val="en-US" w:eastAsia="ru-RU"/>
        </w:rPr>
        <w:t> (can/be able to, must/have to, may, should, need).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Слова</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выражающие</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количество</w:t>
      </w:r>
      <w:r w:rsidRPr="00214D4E">
        <w:rPr>
          <w:rFonts w:ascii="Times New Roman" w:eastAsia="Times New Roman" w:hAnsi="Times New Roman" w:cs="Times New Roman"/>
          <w:color w:val="333333"/>
          <w:sz w:val="24"/>
          <w:szCs w:val="24"/>
          <w:lang w:val="en-US" w:eastAsia="ru-RU"/>
        </w:rPr>
        <w:t> (little/a little, few/a few).</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Числительные для обозначения дат и больших чисел (100–1000).</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 формуляре);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рассказывать о выдающихся людях родной страны и страны (стран) изучаемого языка (учёных, писателях, поэтах).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догадки, в том числе контекстуальной.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Default="00214D4E" w:rsidP="00214D4E">
      <w:pPr>
        <w:spacing w:after="0" w:line="240" w:lineRule="auto"/>
        <w:ind w:firstLine="567"/>
        <w:jc w:val="both"/>
        <w:rPr>
          <w:rFonts w:ascii="Times New Roman" w:eastAsia="Times New Roman" w:hAnsi="Times New Roman" w:cs="Times New Roman"/>
          <w:color w:val="333333"/>
          <w:sz w:val="24"/>
          <w:szCs w:val="24"/>
          <w:lang w:eastAsia="ru-RU"/>
        </w:rPr>
      </w:pPr>
      <w:r w:rsidRPr="00214D4E">
        <w:rPr>
          <w:rFonts w:ascii="Times New Roman" w:eastAsia="Times New Roman" w:hAnsi="Times New Roman" w:cs="Times New Roman"/>
          <w:color w:val="333333"/>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p>
    <w:p w:rsidR="00214D4E" w:rsidRPr="00214D4E" w:rsidRDefault="00214D4E" w:rsidP="00214D4E">
      <w:pPr>
        <w:spacing w:after="0" w:line="240" w:lineRule="auto"/>
        <w:jc w:val="center"/>
        <w:rPr>
          <w:rFonts w:ascii="Times New Roman" w:eastAsia="Times New Roman" w:hAnsi="Times New Roman" w:cs="Times New Roman"/>
          <w:color w:val="333333"/>
          <w:sz w:val="20"/>
          <w:szCs w:val="21"/>
          <w:lang w:eastAsia="ru-RU"/>
        </w:rPr>
      </w:pPr>
      <w:r w:rsidRPr="00214D4E">
        <w:rPr>
          <w:rFonts w:ascii="Times New Roman" w:eastAsia="Times New Roman" w:hAnsi="Times New Roman" w:cs="Times New Roman"/>
          <w:b/>
          <w:bCs/>
          <w:color w:val="333333"/>
          <w:szCs w:val="24"/>
          <w:lang w:eastAsia="ru-RU"/>
        </w:rPr>
        <w:t>7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 Семейные праздники. Обязанности по дому.</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музей, спорт, музыка).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Каникулы в различное время года. Виды отдыха. Путешествия по России и иностранным странам.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дикие и домашние животные. Климат, погода.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Жизнь в городе и сельской местности. Описание родного города (села).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Средства массовой информации (телевидение, журналы, Интернет).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учёные, писатели, поэты, спортсмены.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6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r w:rsidRPr="00214D4E">
        <w:rPr>
          <w:rFonts w:ascii="Times New Roman" w:eastAsia="Times New Roman" w:hAnsi="Times New Roman" w:cs="Times New Roman"/>
          <w:color w:val="333333"/>
          <w:sz w:val="24"/>
          <w:szCs w:val="24"/>
          <w:lang w:eastAsia="ru-RU"/>
        </w:rPr>
        <w: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(прослушанного)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краткое 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8–9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1,5 минуты.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Чтение с полным пониманием предполагает полное и точное понимание информации, представленной в тексте, в эксплицитной (явной) форме.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диаграмм)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до 350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таблицы. Объём письменного высказывания – до 90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диалог (беседа), рассказ, сообщение информационного характера, отрывок из статьи научно-популярного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100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существительных при помощи префикса un (unreality) и при помощи суффиксов: -ment (development), -ness (darkness);</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при помощи суффиксов -ly (friendly), -ous (famous), -y (busy);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имён прилагательных и наречий при помощи префиксов in-/im- (informal, independently, impossible);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словосложение: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прилагательных путём соединения основы прилагательного с основой существительного с добавлением суффикса -ed (blue-eyed).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Многозначные лексические единицы. Синонимы. Антонимы. Интернациональные слова. Наиболее частотные фразовые глаголы.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со сложным дополнением (Complex Object). Условные предложения реального (Conditional 0, Conditional I)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конструкцией to be going to + инфинитив и формы Future Simple Tense и Present Continuous Tense для выражения будущего действия.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Конструкция used to + инфинитив глагола.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Глаголы в наиболее употребительных формах страдательного залога (Present/Past Simple Passive).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Предлоги, употребляемые с глаголами в страдательном залоге.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Модальный глагол might.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Наречия, совпадающие по форме с прилагательными (fast, high; early).</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Местоимения</w:t>
      </w:r>
      <w:r w:rsidRPr="00214D4E">
        <w:rPr>
          <w:rFonts w:ascii="Times New Roman" w:eastAsia="Times New Roman" w:hAnsi="Times New Roman" w:cs="Times New Roman"/>
          <w:color w:val="333333"/>
          <w:sz w:val="24"/>
          <w:szCs w:val="24"/>
          <w:lang w:val="en-US" w:eastAsia="ru-RU"/>
        </w:rPr>
        <w:t> other/another, both, all, one.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Количественные числительные для обозначения больших чисел (до 1 000 000).</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рассказывать о выдающихся людях родной страны и страны (стран) изучаемого языка (учёных, писателях, поэтах, спортсменах).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Переспрашивать, просить повторить, уточняя значение незнакомых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Pr="00214D4E" w:rsidRDefault="00214D4E" w:rsidP="00214D4E">
      <w:pPr>
        <w:spacing w:after="0" w:line="240" w:lineRule="auto"/>
        <w:jc w:val="center"/>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br/>
      </w:r>
      <w:r w:rsidRPr="00214D4E">
        <w:rPr>
          <w:rFonts w:ascii="Times New Roman" w:eastAsia="Times New Roman" w:hAnsi="Times New Roman" w:cs="Times New Roman"/>
          <w:b/>
          <w:bCs/>
          <w:color w:val="333333"/>
          <w:szCs w:val="24"/>
          <w:lang w:eastAsia="ru-RU"/>
        </w:rPr>
        <w:t>8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музей, спорт, музыка).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 Посещение врача.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 Карманные деньги.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Виды отдыха в различное время года. Путешествия по России и иностранным странам.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флора и фауна. Проблемы экологии. Климат, погода. Стихийные бедствия.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Условия проживания в городской (сельской) местности.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учёные, писатели, поэты, художники, музыканты, спортсмены.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7 реплик со стороны каждого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выражение и аргументирование своего мнения по отношению к услышанному (прочитанному);</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(прослушанного)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рассказа по картинкам;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9–10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2 минут.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диаграмм, схем)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350–500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плана (тезисов) устного или письменного сообщения;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lastRenderedPageBreak/>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 существительных при помощи суффиксов: -ance/-ence (performance/residence), -ity (activity); -ship (friendship);</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 прилагательных при помощи префикса inter- (international);</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 прилагательных при помощи -ed и -ing (interested/interesting);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конверсия: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имени существительного от неопределённой формы глагола (to walk – a walk);</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глагола от имени существительного (a present – to present);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имени существительного от прилагательного (rich – the rich);</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Различные средства связи в тексте для обеспечения его целостности (firstly, however, finally, at last, etc.).</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Предложения</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со</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сложным</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дополнением</w:t>
      </w:r>
      <w:r w:rsidRPr="00214D4E">
        <w:rPr>
          <w:rFonts w:ascii="Times New Roman" w:eastAsia="Times New Roman" w:hAnsi="Times New Roman" w:cs="Times New Roman"/>
          <w:color w:val="333333"/>
          <w:sz w:val="24"/>
          <w:szCs w:val="24"/>
          <w:lang w:val="en-US" w:eastAsia="ru-RU"/>
        </w:rPr>
        <w:t> (Complex Object) (I saw her cross/crossing the road.).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Все типы вопросительных предложений в Past Perfect Tense. Согласование времен в рамках сложного предложения.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Согласование подлежащего, выраженного собирательным существительным (family, police) со сказуемым.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глаголами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на</w:t>
      </w:r>
      <w:r w:rsidRPr="00214D4E">
        <w:rPr>
          <w:rFonts w:ascii="Times New Roman" w:eastAsia="Times New Roman" w:hAnsi="Times New Roman" w:cs="Times New Roman"/>
          <w:color w:val="333333"/>
          <w:sz w:val="24"/>
          <w:szCs w:val="24"/>
          <w:lang w:val="en-US" w:eastAsia="ru-RU"/>
        </w:rPr>
        <w:t> -ing: to love/hate doing something.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содержащие</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глаголы</w:t>
      </w:r>
      <w:r w:rsidRPr="00214D4E">
        <w:rPr>
          <w:rFonts w:ascii="Times New Roman" w:eastAsia="Times New Roman" w:hAnsi="Times New Roman" w:cs="Times New Roman"/>
          <w:color w:val="333333"/>
          <w:sz w:val="24"/>
          <w:szCs w:val="24"/>
          <w:lang w:val="en-US" w:eastAsia="ru-RU"/>
        </w:rPr>
        <w:t>-</w:t>
      </w:r>
      <w:r w:rsidRPr="00214D4E">
        <w:rPr>
          <w:rFonts w:ascii="Times New Roman" w:eastAsia="Times New Roman" w:hAnsi="Times New Roman" w:cs="Times New Roman"/>
          <w:color w:val="333333"/>
          <w:sz w:val="24"/>
          <w:szCs w:val="24"/>
          <w:lang w:eastAsia="ru-RU"/>
        </w:rPr>
        <w:t>связки</w:t>
      </w:r>
      <w:r w:rsidRPr="00214D4E">
        <w:rPr>
          <w:rFonts w:ascii="Times New Roman" w:eastAsia="Times New Roman" w:hAnsi="Times New Roman" w:cs="Times New Roman"/>
          <w:color w:val="333333"/>
          <w:sz w:val="24"/>
          <w:szCs w:val="24"/>
          <w:lang w:val="en-US" w:eastAsia="ru-RU"/>
        </w:rPr>
        <w:t> to be/to look/to feel/to seem.</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be/get used to + </w:t>
      </w:r>
      <w:r w:rsidRPr="00214D4E">
        <w:rPr>
          <w:rFonts w:ascii="Times New Roman" w:eastAsia="Times New Roman" w:hAnsi="Times New Roman" w:cs="Times New Roman"/>
          <w:color w:val="333333"/>
          <w:sz w:val="24"/>
          <w:szCs w:val="24"/>
          <w:lang w:eastAsia="ru-RU"/>
        </w:rPr>
        <w:t>инфинитив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глагола</w:t>
      </w:r>
      <w:r w:rsidRPr="00214D4E">
        <w:rPr>
          <w:rFonts w:ascii="Times New Roman" w:eastAsia="Times New Roman" w:hAnsi="Times New Roman" w:cs="Times New Roman"/>
          <w:color w:val="333333"/>
          <w:sz w:val="24"/>
          <w:szCs w:val="24"/>
          <w:lang w:val="en-US" w:eastAsia="ru-RU"/>
        </w:rPr>
        <w:t>, be/get used to + </w:t>
      </w:r>
      <w:r w:rsidRPr="00214D4E">
        <w:rPr>
          <w:rFonts w:ascii="Times New Roman" w:eastAsia="Times New Roman" w:hAnsi="Times New Roman" w:cs="Times New Roman"/>
          <w:color w:val="333333"/>
          <w:sz w:val="24"/>
          <w:szCs w:val="24"/>
          <w:lang w:eastAsia="ru-RU"/>
        </w:rPr>
        <w:t>инфинитив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глагол</w:t>
      </w:r>
      <w:r w:rsidRPr="00214D4E">
        <w:rPr>
          <w:rFonts w:ascii="Times New Roman" w:eastAsia="Times New Roman" w:hAnsi="Times New Roman" w:cs="Times New Roman"/>
          <w:color w:val="333333"/>
          <w:sz w:val="24"/>
          <w:szCs w:val="24"/>
          <w:lang w:val="en-US" w:eastAsia="ru-RU"/>
        </w:rPr>
        <w:t>, be/get used to doing something, be/get used to something.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Конструкция</w:t>
      </w:r>
      <w:r w:rsidRPr="00214D4E">
        <w:rPr>
          <w:rFonts w:ascii="Times New Roman" w:eastAsia="Times New Roman" w:hAnsi="Times New Roman" w:cs="Times New Roman"/>
          <w:color w:val="333333"/>
          <w:sz w:val="24"/>
          <w:szCs w:val="24"/>
          <w:lang w:val="en-US" w:eastAsia="ru-RU"/>
        </w:rPr>
        <w:t> both … and ….</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Конструкции</w:t>
      </w:r>
      <w:r w:rsidRPr="00214D4E">
        <w:rPr>
          <w:rFonts w:ascii="Times New Roman" w:eastAsia="Times New Roman" w:hAnsi="Times New Roman" w:cs="Times New Roman"/>
          <w:color w:val="333333"/>
          <w:sz w:val="24"/>
          <w:szCs w:val="24"/>
          <w:lang w:val="en-US" w:eastAsia="ru-RU"/>
        </w:rPr>
        <w:t> c </w:t>
      </w:r>
      <w:r w:rsidRPr="00214D4E">
        <w:rPr>
          <w:rFonts w:ascii="Times New Roman" w:eastAsia="Times New Roman" w:hAnsi="Times New Roman" w:cs="Times New Roman"/>
          <w:color w:val="333333"/>
          <w:sz w:val="24"/>
          <w:szCs w:val="24"/>
          <w:lang w:eastAsia="ru-RU"/>
        </w:rPr>
        <w:t>глаголами</w:t>
      </w:r>
      <w:r w:rsidRPr="00214D4E">
        <w:rPr>
          <w:rFonts w:ascii="Times New Roman" w:eastAsia="Times New Roman" w:hAnsi="Times New Roman" w:cs="Times New Roman"/>
          <w:color w:val="333333"/>
          <w:sz w:val="24"/>
          <w:szCs w:val="24"/>
          <w:lang w:val="en-US" w:eastAsia="ru-RU"/>
        </w:rPr>
        <w:t> to stop, to remember, to forget (</w:t>
      </w:r>
      <w:r w:rsidRPr="00214D4E">
        <w:rPr>
          <w:rFonts w:ascii="Times New Roman" w:eastAsia="Times New Roman" w:hAnsi="Times New Roman" w:cs="Times New Roman"/>
          <w:color w:val="333333"/>
          <w:sz w:val="24"/>
          <w:szCs w:val="24"/>
          <w:lang w:eastAsia="ru-RU"/>
        </w:rPr>
        <w:t>разница</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значении</w:t>
      </w:r>
      <w:r w:rsidRPr="00214D4E">
        <w:rPr>
          <w:rFonts w:ascii="Times New Roman" w:eastAsia="Times New Roman" w:hAnsi="Times New Roman" w:cs="Times New Roman"/>
          <w:color w:val="333333"/>
          <w:sz w:val="24"/>
          <w:szCs w:val="24"/>
          <w:lang w:val="en-US" w:eastAsia="ru-RU"/>
        </w:rPr>
        <w:t> to stop doing smth </w:t>
      </w:r>
      <w:r w:rsidRPr="00214D4E">
        <w:rPr>
          <w:rFonts w:ascii="Times New Roman" w:eastAsia="Times New Roman" w:hAnsi="Times New Roman" w:cs="Times New Roman"/>
          <w:color w:val="333333"/>
          <w:sz w:val="24"/>
          <w:szCs w:val="24"/>
          <w:lang w:eastAsia="ru-RU"/>
        </w:rPr>
        <w:t>и</w:t>
      </w:r>
      <w:r w:rsidRPr="00214D4E">
        <w:rPr>
          <w:rFonts w:ascii="Times New Roman" w:eastAsia="Times New Roman" w:hAnsi="Times New Roman" w:cs="Times New Roman"/>
          <w:color w:val="333333"/>
          <w:sz w:val="24"/>
          <w:szCs w:val="24"/>
          <w:lang w:val="en-US" w:eastAsia="ru-RU"/>
        </w:rPr>
        <w:t> to stop to do smth).</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lastRenderedPageBreak/>
        <w:t>Глаголы</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видо</w:t>
      </w:r>
      <w:r w:rsidRPr="00214D4E">
        <w:rPr>
          <w:rFonts w:ascii="Times New Roman" w:eastAsia="Times New Roman" w:hAnsi="Times New Roman" w:cs="Times New Roman"/>
          <w:color w:val="333333"/>
          <w:sz w:val="24"/>
          <w:szCs w:val="24"/>
          <w:lang w:val="en-US" w:eastAsia="ru-RU"/>
        </w:rPr>
        <w:t>-</w:t>
      </w:r>
      <w:r w:rsidRPr="00214D4E">
        <w:rPr>
          <w:rFonts w:ascii="Times New Roman" w:eastAsia="Times New Roman" w:hAnsi="Times New Roman" w:cs="Times New Roman"/>
          <w:color w:val="333333"/>
          <w:sz w:val="24"/>
          <w:szCs w:val="24"/>
          <w:lang w:eastAsia="ru-RU"/>
        </w:rPr>
        <w:t>временных</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формах</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действительного</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залога</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в</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изъявительном</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наклонении</w:t>
      </w:r>
      <w:r w:rsidRPr="00214D4E">
        <w:rPr>
          <w:rFonts w:ascii="Times New Roman" w:eastAsia="Times New Roman" w:hAnsi="Times New Roman" w:cs="Times New Roman"/>
          <w:color w:val="333333"/>
          <w:sz w:val="24"/>
          <w:szCs w:val="24"/>
          <w:lang w:val="en-US" w:eastAsia="ru-RU"/>
        </w:rPr>
        <w:t> (Past Perfect Tense, Present Perfect Continuous Tense, Future-in-the-Past).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Модальные глаголы в косвенной речи в настоящем и прошедшем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Неличные формы глагола (инфинитив, герундий, причастия настоящего и прошедшего времени).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Наречия too – enough.</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Отрицательные местоимения no (и его производные nobody, nothing и другие), none.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Соблюдение нормы вежливости в межкультурном общении.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 (культурные явления, события,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Переспрашивать, просить повторить, уточняя значение незнакомых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Default="00214D4E" w:rsidP="00214D4E">
      <w:pPr>
        <w:spacing w:after="0" w:line="240" w:lineRule="auto"/>
        <w:ind w:firstLine="567"/>
        <w:jc w:val="center"/>
        <w:rPr>
          <w:rFonts w:ascii="Times New Roman" w:eastAsia="Times New Roman" w:hAnsi="Times New Roman" w:cs="Times New Roman"/>
          <w:b/>
          <w:bCs/>
          <w:color w:val="333333"/>
          <w:szCs w:val="24"/>
          <w:lang w:eastAsia="ru-RU"/>
        </w:rPr>
      </w:pPr>
    </w:p>
    <w:p w:rsidR="00214D4E" w:rsidRPr="00214D4E" w:rsidRDefault="00214D4E" w:rsidP="00137FF9">
      <w:pPr>
        <w:spacing w:after="0" w:line="240" w:lineRule="auto"/>
        <w:ind w:firstLine="567"/>
        <w:jc w:val="center"/>
        <w:rPr>
          <w:rFonts w:ascii="Times New Roman" w:eastAsia="Times New Roman" w:hAnsi="Times New Roman" w:cs="Times New Roman"/>
          <w:color w:val="333333"/>
          <w:sz w:val="20"/>
          <w:szCs w:val="21"/>
          <w:lang w:eastAsia="ru-RU"/>
        </w:rPr>
      </w:pPr>
      <w:r w:rsidRPr="00214D4E">
        <w:rPr>
          <w:rFonts w:ascii="Times New Roman" w:eastAsia="Times New Roman" w:hAnsi="Times New Roman" w:cs="Times New Roman"/>
          <w:b/>
          <w:bCs/>
          <w:color w:val="333333"/>
          <w:szCs w:val="24"/>
          <w:lang w:eastAsia="ru-RU"/>
        </w:rPr>
        <w:lastRenderedPageBreak/>
        <w:t>9 КЛАСС</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Коммуникативные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Взаимоотношения в семье и с друзьями. Конфликты и их разрешение.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Внешность и характер человека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Здоровый образ жизни: режим труда и отдыха, фитнес, сбалансированное питание. Посещение врача.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Покупки: одежда, обувь и продукты питания. Карманные деньги. Молодёжная мода.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Виды отдыха в различное время года. Путешествия по России и иностранным странам. Транспорт.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Природа: флора и фауна. Проблемы экологии. Защита окружающей среды. Климат, погода. Стихийные бедствия.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Средства массовой информации (телевидение, радио, пресса, Интернет).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Говорение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диалогической речи,</w:t>
      </w:r>
      <w:r w:rsidRPr="00214D4E">
        <w:rPr>
          <w:rFonts w:ascii="Times New Roman" w:eastAsia="Times New Roman" w:hAnsi="Times New Roman" w:cs="Times New Roman"/>
          <w:color w:val="333333"/>
          <w:sz w:val="24"/>
          <w:szCs w:val="24"/>
          <w:lang w:eastAsia="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коммуникативных умений </w:t>
      </w:r>
      <w:r w:rsidRPr="00214D4E">
        <w:rPr>
          <w:rFonts w:ascii="Times New Roman" w:eastAsia="Times New Roman" w:hAnsi="Times New Roman" w:cs="Times New Roman"/>
          <w:color w:val="333333"/>
          <w:sz w:val="24"/>
          <w:szCs w:val="24"/>
          <w:u w:val="single"/>
          <w:lang w:eastAsia="ru-RU"/>
        </w:rPr>
        <w:t>монологической речи</w:t>
      </w:r>
      <w:r w:rsidRPr="00214D4E">
        <w:rPr>
          <w:rFonts w:ascii="Times New Roman" w:eastAsia="Times New Roman" w:hAnsi="Times New Roman" w:cs="Times New Roman"/>
          <w:color w:val="333333"/>
          <w:sz w:val="24"/>
          <w:szCs w:val="24"/>
          <w:lang w:eastAsia="ru-RU"/>
        </w:rPr>
        <w:t>: создание устных связных монологических высказываний с использованием основных коммуникативных типов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повествование (сообщение);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рассуждение;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выражение и краткое аргументирование своего мнения по отношению к услышанному (прочитанному);</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рассказа по картинкам;</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изложение результатов выполненной проектной работы.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монологического высказывания – 10–12 фраз.</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Аудирование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Языковая сложность текстов для аудирования должна соответствовать базовому уровню (А2 – допороговому уровню по общеевропейской шкале).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Время звучания текста (текстов) для аудирования – до 2 минут.</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Смысловое чтение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несплошных текстов (таблиц, диаграмм, схем) и понимание представленной в них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Языковая сложность текстов для чтения должна соответствовать базовому уровню (А2 – допороговому уровню по общеевропейской шкале).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(текстов) для чтения – 500–600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Письменная речь</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 письменной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составление плана (тезисов) устного или письменного сообщения;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заполнение таблицы с краткой фиксацией содержания прочитанного (прослушанного) текста;</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преобразование таблицы, схемы в текстовый вариант представления информации;</w:t>
      </w:r>
    </w:p>
    <w:p w:rsidR="00214D4E" w:rsidRPr="00214D4E" w:rsidRDefault="00214D4E" w:rsidP="00137FF9">
      <w:pPr>
        <w:spacing w:after="0" w:line="240" w:lineRule="auto"/>
        <w:ind w:firstLine="567"/>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письменное представление результатов выполненной проектной работы (объём – 100–120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Языковые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Фонетическая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Выражение модального значения, чувства и эмоции.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Различение на слух британского и американского вариантов произношения в прослушанных текстах или услышанных высказываниях.</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текста для чтения вслух – до 110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Графика, орфография и пунктуация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Правильное написание изученных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Лексическая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Основные способы словообразования: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аффиксация: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глаголов с помощью префиксов under-, over-, dis-, mis-;</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имён прилагательных с помощью суффиксов -able/-ible;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имён существительных с помощью отрицательных префиксов in-/im-;</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словосложение: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существительных путём соединения основы числительного с основой существительного с добавлением суффикса -ed (eight-legged);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существительных путём соединения основ существительных с предлогом (father-in-law);</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прилагательных путём соединения основы прилагательного с основой причастия настоящего времени (nice-looking);</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сложных прилагательных путём соединения основы прилагательного с основой причастия прошедшего времени (well-behaved);</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конверсия: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Различные средства связи в тексте для обеспечения его целостности (firstly, however, finally, at last, etc.).</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i/>
          <w:iCs/>
          <w:color w:val="333333"/>
          <w:sz w:val="24"/>
          <w:szCs w:val="24"/>
          <w:lang w:eastAsia="ru-RU"/>
        </w:rPr>
        <w:t>Грамматическая сторона речи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val="en-US" w:eastAsia="ru-RU"/>
        </w:rPr>
      </w:pPr>
      <w:r w:rsidRPr="00214D4E">
        <w:rPr>
          <w:rFonts w:ascii="Times New Roman" w:eastAsia="Times New Roman" w:hAnsi="Times New Roman" w:cs="Times New Roman"/>
          <w:color w:val="333333"/>
          <w:sz w:val="24"/>
          <w:szCs w:val="24"/>
          <w:lang w:eastAsia="ru-RU"/>
        </w:rPr>
        <w:t>Предложения</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со</w:t>
      </w:r>
      <w:r w:rsidRPr="00214D4E">
        <w:rPr>
          <w:rFonts w:ascii="Times New Roman" w:eastAsia="Times New Roman" w:hAnsi="Times New Roman" w:cs="Times New Roman"/>
          <w:color w:val="333333"/>
          <w:sz w:val="24"/>
          <w:szCs w:val="24"/>
          <w:lang w:val="en-US" w:eastAsia="ru-RU"/>
        </w:rPr>
        <w:t> </w:t>
      </w:r>
      <w:r w:rsidRPr="00214D4E">
        <w:rPr>
          <w:rFonts w:ascii="Times New Roman" w:eastAsia="Times New Roman" w:hAnsi="Times New Roman" w:cs="Times New Roman"/>
          <w:color w:val="333333"/>
          <w:sz w:val="24"/>
          <w:szCs w:val="24"/>
          <w:lang w:eastAsia="ru-RU"/>
        </w:rPr>
        <w:t>сложным</w:t>
      </w:r>
      <w:r w:rsidRPr="00214D4E">
        <w:rPr>
          <w:rFonts w:ascii="Times New Roman" w:eastAsia="Times New Roman" w:hAnsi="Times New Roman" w:cs="Times New Roman"/>
          <w:color w:val="333333"/>
          <w:sz w:val="24"/>
          <w:szCs w:val="24"/>
          <w:lang w:val="en-US" w:eastAsia="ru-RU"/>
        </w:rPr>
        <w:t xml:space="preserve"> </w:t>
      </w:r>
      <w:r w:rsidRPr="00214D4E">
        <w:rPr>
          <w:rFonts w:ascii="Times New Roman" w:eastAsia="Times New Roman" w:hAnsi="Times New Roman" w:cs="Times New Roman"/>
          <w:color w:val="333333"/>
          <w:sz w:val="24"/>
          <w:szCs w:val="24"/>
          <w:lang w:eastAsia="ru-RU"/>
        </w:rPr>
        <w:t>дополнением</w:t>
      </w:r>
      <w:r w:rsidRPr="00214D4E">
        <w:rPr>
          <w:rFonts w:ascii="Times New Roman" w:eastAsia="Times New Roman" w:hAnsi="Times New Roman" w:cs="Times New Roman"/>
          <w:color w:val="333333"/>
          <w:sz w:val="24"/>
          <w:szCs w:val="24"/>
          <w:lang w:val="en-US" w:eastAsia="ru-RU"/>
        </w:rPr>
        <w:t xml:space="preserve"> (Complex Object) (I want to have my hair cut.).</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Условные предложения нереального характера (Conditional II).</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Конструкции для выражения предпочтения I prefer …/I’d prefer …/I’d rather ….</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Конструкция I wish ….</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Предложения с конструкцией either … or, neither … nor.</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Порядок следования имён прилагательных (nice long blond hair).</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Социокультурные знания и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Формирование элементарного представление о различных вариантах английского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Соблюдение норм вежливости в межкультурном общении.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Развитие умений: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писать свои имя и фамилию, а также имена и фамилии своих родственников и друзей на английском языке;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свой адрес на английском языке (в анкете);</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b/>
          <w:bCs/>
          <w:color w:val="333333"/>
          <w:sz w:val="24"/>
          <w:szCs w:val="24"/>
          <w:lang w:eastAsia="ru-RU"/>
        </w:rPr>
        <w:t>Компенсаторные умения</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Переспрашивать, просить повторить, уточняя значение незнакомых слов.</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Использование при формулировании собственных высказываний, ключевых слов, плана.</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4D4E" w:rsidRPr="00214D4E" w:rsidRDefault="00214D4E" w:rsidP="00214D4E">
      <w:pPr>
        <w:spacing w:after="0" w:line="240" w:lineRule="auto"/>
        <w:ind w:firstLine="567"/>
        <w:jc w:val="both"/>
        <w:rPr>
          <w:rFonts w:ascii="Times New Roman" w:eastAsia="Times New Roman" w:hAnsi="Times New Roman" w:cs="Times New Roman"/>
          <w:color w:val="333333"/>
          <w:sz w:val="21"/>
          <w:szCs w:val="21"/>
          <w:lang w:eastAsia="ru-RU"/>
        </w:rPr>
      </w:pPr>
      <w:r w:rsidRPr="00214D4E">
        <w:rPr>
          <w:rFonts w:ascii="Times New Roman" w:eastAsia="Times New Roman" w:hAnsi="Times New Roman" w:cs="Times New Roman"/>
          <w:color w:val="333333"/>
          <w:sz w:val="24"/>
          <w:szCs w:val="24"/>
          <w:lang w:eastAsia="ru-RU"/>
        </w:rPr>
        <w:t>​​</w:t>
      </w:r>
    </w:p>
    <w:p w:rsidR="006521E8" w:rsidRDefault="006521E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77417A" w:rsidRPr="0077417A" w:rsidRDefault="0077417A" w:rsidP="0077417A">
      <w:pPr>
        <w:spacing w:beforeAutospacing="1" w:after="0" w:line="240" w:lineRule="auto"/>
        <w:jc w:val="center"/>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lastRenderedPageBreak/>
        <w:t xml:space="preserve">ПЛАНИРУЕМЫЕ </w:t>
      </w:r>
      <w:r>
        <w:rPr>
          <w:rFonts w:ascii="Times New Roman" w:eastAsia="Times New Roman" w:hAnsi="Times New Roman" w:cs="Times New Roman"/>
          <w:b/>
          <w:bCs/>
          <w:color w:val="333333"/>
          <w:sz w:val="24"/>
          <w:szCs w:val="24"/>
          <w:lang w:eastAsia="ru-RU"/>
        </w:rPr>
        <w:t xml:space="preserve">ОБРАЗОВАТЕЛЬНЫЕ </w:t>
      </w:r>
      <w:r w:rsidRPr="0077417A">
        <w:rPr>
          <w:rFonts w:ascii="Times New Roman" w:eastAsia="Times New Roman" w:hAnsi="Times New Roman" w:cs="Times New Roman"/>
          <w:b/>
          <w:bCs/>
          <w:color w:val="333333"/>
          <w:sz w:val="24"/>
          <w:szCs w:val="24"/>
          <w:lang w:eastAsia="ru-RU"/>
        </w:rPr>
        <w:t xml:space="preserve">РЕЗУЛЬТАТЫ </w:t>
      </w:r>
    </w:p>
    <w:p w:rsidR="0077417A" w:rsidRPr="0077417A" w:rsidRDefault="0077417A" w:rsidP="0077417A">
      <w:pPr>
        <w:spacing w:beforeAutospacing="1" w:after="0" w:line="240" w:lineRule="auto"/>
        <w:jc w:val="center"/>
        <w:rPr>
          <w:rFonts w:ascii="Times New Roman" w:eastAsia="Times New Roman" w:hAnsi="Times New Roman" w:cs="Times New Roman"/>
          <w:color w:val="333333"/>
          <w:sz w:val="20"/>
          <w:szCs w:val="21"/>
          <w:lang w:eastAsia="ru-RU"/>
        </w:rPr>
      </w:pPr>
      <w:r>
        <w:rPr>
          <w:rFonts w:ascii="Times New Roman" w:eastAsia="Times New Roman" w:hAnsi="Times New Roman" w:cs="Times New Roman"/>
          <w:b/>
          <w:bCs/>
          <w:color w:val="333333"/>
          <w:szCs w:val="24"/>
          <w:lang w:eastAsia="ru-RU"/>
        </w:rPr>
        <w:t>ЛИЧНОСТНЫЕ РЕЗУЛЬТАТЫ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1)</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гражданского воспитания:</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активное участие в жизни семьи, организации, местного сообщества, родного края, страны;</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неприятие любых форм экстремизма, дискриминации;</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понимание роли различных социальных институтов в жизни человека;</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представление о способах противодействия коррупции;</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7417A" w:rsidRPr="0077417A" w:rsidRDefault="0077417A" w:rsidP="0077417A">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участию в гуманитарной деятельности (волонтёрство, помощь людям, нуждающимся в ней).</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2)</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патриотического воспитания:</w:t>
      </w:r>
    </w:p>
    <w:p w:rsidR="0077417A" w:rsidRPr="0077417A" w:rsidRDefault="0077417A" w:rsidP="0077417A">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7417A" w:rsidRPr="0077417A" w:rsidRDefault="0077417A" w:rsidP="0077417A">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7417A" w:rsidRPr="0077417A" w:rsidRDefault="0077417A" w:rsidP="0077417A">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3)</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духовно-нравственного воспитания:</w:t>
      </w:r>
    </w:p>
    <w:p w:rsidR="0077417A" w:rsidRPr="0077417A" w:rsidRDefault="0077417A" w:rsidP="0077417A">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ориентация на моральные ценности и нормы в ситуациях нравственного выбора;</w:t>
      </w:r>
    </w:p>
    <w:p w:rsidR="0077417A" w:rsidRPr="0077417A" w:rsidRDefault="0077417A" w:rsidP="0077417A">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7417A" w:rsidRPr="0077417A" w:rsidRDefault="0077417A" w:rsidP="0077417A">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4)</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эстетического воспитания:</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важности художественной культуры как средства коммуникации и самовыражения;</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понимание ценности отечественного и мирового искусства, роли этнических культурных традиций и народного творчества;</w:t>
      </w:r>
    </w:p>
    <w:p w:rsidR="0077417A" w:rsidRPr="0077417A" w:rsidRDefault="0077417A" w:rsidP="0077417A">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стремление к самовыражению в разных видах искусства.</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5)</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физического воспитания, формирования культуры здоровья и эмоционального благополучия:</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ценности жизни;</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соблюдение правил безопасности, в том числе навыков безопасного поведения в Интернет-среде;</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принимать себя и других, не осуждая;</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осознавать эмоциональное состояние себя и других, умение управлять собственным эмоциональным состоянием;</w:t>
      </w:r>
    </w:p>
    <w:p w:rsidR="0077417A" w:rsidRPr="0077417A" w:rsidRDefault="0077417A" w:rsidP="0077417A">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сформированность навыка рефлексии, признание своего права на ошибку и такого же права другого человека.</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6)</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трудового воспитания:</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адаптироваться в профессиональной среде;</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уважение к труду и результатам трудовой деятельности;</w:t>
      </w:r>
    </w:p>
    <w:p w:rsidR="0077417A" w:rsidRPr="0077417A" w:rsidRDefault="0077417A" w:rsidP="0077417A">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7)</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экологического воспитания:</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осознание своей роли как гражданина и потребителя в условиях взаимосвязи природной, технологической и социальной сред;</w:t>
      </w:r>
    </w:p>
    <w:p w:rsidR="0077417A" w:rsidRPr="0077417A" w:rsidRDefault="0077417A" w:rsidP="0077417A">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8)</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ценности научного познания:</w:t>
      </w:r>
    </w:p>
    <w:p w:rsidR="0077417A" w:rsidRPr="0077417A" w:rsidRDefault="0077417A" w:rsidP="0077417A">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7417A" w:rsidRPr="0077417A" w:rsidRDefault="0077417A" w:rsidP="0077417A">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овладение языковой и читательской культурой как средством познания мира;</w:t>
      </w:r>
    </w:p>
    <w:p w:rsidR="0077417A" w:rsidRPr="0077417A" w:rsidRDefault="0077417A" w:rsidP="0077417A">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7417A" w:rsidRPr="0077417A" w:rsidRDefault="0077417A" w:rsidP="0077417A">
      <w:pPr>
        <w:spacing w:after="0" w:line="240" w:lineRule="auto"/>
        <w:jc w:val="both"/>
        <w:rPr>
          <w:rFonts w:ascii="Times New Roman" w:eastAsia="Times New Roman" w:hAnsi="Times New Roman" w:cs="Times New Roman"/>
          <w:b/>
          <w:bCs/>
          <w:color w:val="333333"/>
          <w:sz w:val="24"/>
          <w:szCs w:val="24"/>
          <w:lang w:eastAsia="ru-RU"/>
        </w:rPr>
      </w:pPr>
      <w:r w:rsidRPr="0077417A">
        <w:rPr>
          <w:rFonts w:ascii="Times New Roman" w:eastAsia="Times New Roman" w:hAnsi="Times New Roman" w:cs="Times New Roman"/>
          <w:b/>
          <w:bCs/>
          <w:color w:val="333333"/>
          <w:sz w:val="24"/>
          <w:szCs w:val="24"/>
          <w:lang w:eastAsia="ru-RU"/>
        </w:rPr>
        <w:t>9)</w:t>
      </w:r>
      <w:r w:rsidRPr="0077417A">
        <w:rPr>
          <w:rFonts w:ascii="Times New Roman" w:eastAsia="Times New Roman" w:hAnsi="Times New Roman" w:cs="Times New Roman"/>
          <w:b/>
          <w:bCs/>
          <w:color w:val="333333"/>
          <w:sz w:val="14"/>
          <w:szCs w:val="14"/>
          <w:lang w:eastAsia="ru-RU"/>
        </w:rPr>
        <w:t> </w:t>
      </w:r>
      <w:r w:rsidRPr="0077417A">
        <w:rPr>
          <w:rFonts w:ascii="Times New Roman" w:eastAsia="Times New Roman" w:hAnsi="Times New Roman" w:cs="Times New Roman"/>
          <w:b/>
          <w:bCs/>
          <w:color w:val="333333"/>
          <w:sz w:val="24"/>
          <w:szCs w:val="24"/>
          <w:lang w:eastAsia="ru-RU"/>
        </w:rPr>
        <w:t>адаптации обучающегося к изменяющимся условиям социальной и природной среды:</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обучающихся взаимодействовать в условиях неопределённости, открытость опыту и знаниям других;</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анализировать и выявлять взаимосвязи природы, общества и экономики;</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способность обучающихся осознавать стрессовую ситуацию, оценивать происходящие изменения и их последствия;</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воспринимать стрессовую ситуацию как вызов, требующий контрмер, </w:t>
      </w:r>
      <w:r w:rsidRPr="0077417A">
        <w:rPr>
          <w:rFonts w:ascii="Times New Roman" w:eastAsia="Times New Roman" w:hAnsi="Times New Roman" w:cs="Times New Roman"/>
          <w:color w:val="333333"/>
          <w:sz w:val="21"/>
          <w:szCs w:val="21"/>
          <w:lang w:eastAsia="ru-RU"/>
        </w:rPr>
        <w:t>оценивать ситуацию стресса, корректировать принимаемые решения и действия;</w:t>
      </w:r>
    </w:p>
    <w:p w:rsidR="0077417A" w:rsidRPr="0077417A" w:rsidRDefault="0077417A" w:rsidP="0077417A">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формулировать и оценивать риски и последствия, формировать опыт, находить позитивное в произошедшей ситуации;</w:t>
      </w:r>
    </w:p>
    <w:p w:rsidR="0077417A" w:rsidRPr="0077417A" w:rsidRDefault="0077417A" w:rsidP="0077417A">
      <w:pPr>
        <w:numPr>
          <w:ilvl w:val="0"/>
          <w:numId w:val="9"/>
        </w:numPr>
        <w:spacing w:after="0" w:line="240" w:lineRule="auto"/>
        <w:ind w:left="0"/>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быть готовым действовать в отсутствие гарантий успеха.</w:t>
      </w:r>
      <w:r w:rsidRPr="0077417A">
        <w:rPr>
          <w:rFonts w:ascii="Times New Roman" w:eastAsia="Times New Roman" w:hAnsi="Times New Roman" w:cs="Times New Roman"/>
          <w:b/>
          <w:bCs/>
          <w:color w:val="333333"/>
          <w:sz w:val="24"/>
          <w:szCs w:val="24"/>
          <w:lang w:eastAsia="ru-RU"/>
        </w:rPr>
        <w:br/>
      </w:r>
    </w:p>
    <w:p w:rsidR="0077417A" w:rsidRPr="0077417A" w:rsidRDefault="0077417A" w:rsidP="0077417A">
      <w:pPr>
        <w:spacing w:after="0" w:line="240" w:lineRule="auto"/>
        <w:jc w:val="center"/>
        <w:rPr>
          <w:rFonts w:ascii="Times New Roman" w:eastAsia="Times New Roman" w:hAnsi="Times New Roman" w:cs="Times New Roman"/>
          <w:color w:val="333333"/>
          <w:sz w:val="20"/>
          <w:szCs w:val="21"/>
          <w:lang w:eastAsia="ru-RU"/>
        </w:rPr>
      </w:pPr>
      <w:r w:rsidRPr="0077417A">
        <w:rPr>
          <w:rFonts w:ascii="Times New Roman" w:eastAsia="Times New Roman" w:hAnsi="Times New Roman" w:cs="Times New Roman"/>
          <w:b/>
          <w:bCs/>
          <w:color w:val="333333"/>
          <w:szCs w:val="24"/>
          <w:lang w:eastAsia="ru-RU"/>
        </w:rPr>
        <w:t>МЕТАПРЕДМЕТНЫЕ РЕЗУЛЬТАТЫ</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Познавательные универсальные учебные действия</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Базовые логические действия:</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и характеризовать существенные признаки объектов (явлений);</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устанавливать существенный признак классификации, основания для обобщения и сравнения, критерии проводимого анализа;</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 учётом предложенной задачи выявлять закономерности и противоречия в рассматриваемых фактах, данных и наблюдениях;</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предлагать критерии для выявления закономерностей и противоречий;</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дефицит информации, данных, необходимых для решения поставленной задачи;</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причинно-следственные связи при изучении явлений и процессов;</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7417A" w:rsidRPr="0077417A" w:rsidRDefault="0077417A" w:rsidP="0077417A">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Базовые исследовательские действия:</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формулировать гипотезу об истинности собственных суждений и суждений других, аргументировать свою позицию, мнение;</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исследования (эксперимента);</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7417A" w:rsidRPr="0077417A" w:rsidRDefault="0077417A" w:rsidP="0077417A">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Работа с информацией:</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информацию различных видов и форм представления;</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надёжность информации по критериям, предложенным педагогическим работником или сформулированным самостоятельно;</w:t>
      </w:r>
    </w:p>
    <w:p w:rsidR="0077417A" w:rsidRPr="0077417A" w:rsidRDefault="0077417A" w:rsidP="0077417A">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эффективно запоминать и систематизировать информацию.</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Общение:</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воспринимать и формулировать суждения, выражать эмоции в соответствии с целями и условиями общения;</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выражать себя (свою точку зрения) в устных и письменных текстах;</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публично представлять результаты выполненного опыта (эксперимента, исследования, проекта);</w:t>
      </w:r>
    </w:p>
    <w:p w:rsidR="0077417A" w:rsidRPr="0077417A" w:rsidRDefault="0077417A" w:rsidP="0077417A">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Совместная деятельность</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обобщать мнения нескольких человек, проявлять готовность руководить, выполнять поручения, подчиняться;</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w:t>
      </w:r>
    </w:p>
    <w:p w:rsidR="0077417A" w:rsidRPr="0077417A" w:rsidRDefault="0077417A" w:rsidP="0077417A">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w:t>
      </w:r>
      <w:r>
        <w:rPr>
          <w:rFonts w:ascii="Times New Roman" w:eastAsia="Times New Roman" w:hAnsi="Times New Roman" w:cs="Times New Roman"/>
          <w:color w:val="333333"/>
          <w:sz w:val="24"/>
          <w:szCs w:val="24"/>
          <w:lang w:eastAsia="ru-RU"/>
        </w:rPr>
        <w:t>оставлению отчёта перед группой.</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Самоорганизация</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проблемы для решения в жизненных и учебных ситуациях;</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7417A" w:rsidRPr="0077417A" w:rsidRDefault="0077417A" w:rsidP="0077417A">
      <w:pPr>
        <w:numPr>
          <w:ilvl w:val="0"/>
          <w:numId w:val="15"/>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проводить выбор и брать ответственность за решение.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Самоконтроль</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способами самоконтроля, самомотивации и рефлексии;</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давать оценку ситуации и предлагать план её изменения;</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77417A" w:rsidRPr="0077417A" w:rsidRDefault="0077417A" w:rsidP="0077417A">
      <w:pPr>
        <w:numPr>
          <w:ilvl w:val="0"/>
          <w:numId w:val="16"/>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оценивать соответствие результата цели и условиям.</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Эмоциональный интеллект</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различать, называть и управлять собственными эмоциями и эмоциями других;</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выявлять и анализировать причины эмоций;</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w:t>
      </w:r>
    </w:p>
    <w:p w:rsidR="0077417A" w:rsidRPr="0077417A" w:rsidRDefault="0077417A" w:rsidP="0077417A">
      <w:pPr>
        <w:numPr>
          <w:ilvl w:val="0"/>
          <w:numId w:val="17"/>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регулировать способ выражения эмоций.</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t>Принимать себя и других</w:t>
      </w:r>
    </w:p>
    <w:p w:rsidR="0077417A" w:rsidRP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осознанно относиться к другому человеку, его мнению; признавать своё право на ошибку и такое же право другого;</w:t>
      </w:r>
    </w:p>
    <w:p w:rsidR="0077417A" w:rsidRP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принимать себя и других, не осуждая;</w:t>
      </w:r>
    </w:p>
    <w:p w:rsidR="0077417A" w:rsidRP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открытость себе и другим;</w:t>
      </w:r>
    </w:p>
    <w:p w:rsidR="0077417A" w:rsidRDefault="0077417A" w:rsidP="0077417A">
      <w:pPr>
        <w:numPr>
          <w:ilvl w:val="0"/>
          <w:numId w:val="18"/>
        </w:numPr>
        <w:spacing w:after="0" w:line="240" w:lineRule="auto"/>
        <w:ind w:left="0"/>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осознавать невозможность контролировать всё вокруг.</w:t>
      </w:r>
    </w:p>
    <w:p w:rsidR="0077417A" w:rsidRPr="0077417A" w:rsidRDefault="0077417A" w:rsidP="0077417A">
      <w:pPr>
        <w:spacing w:after="0" w:line="240" w:lineRule="auto"/>
        <w:jc w:val="center"/>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b/>
          <w:bCs/>
          <w:color w:val="333333"/>
          <w:sz w:val="24"/>
          <w:szCs w:val="24"/>
          <w:lang w:eastAsia="ru-RU"/>
        </w:rPr>
        <w:lastRenderedPageBreak/>
        <w:t>ПРЕДМЕТНЫЕ РЕЗУЛЬТАТЫ</w:t>
      </w:r>
    </w:p>
    <w:p w:rsidR="0077417A" w:rsidRPr="0077417A" w:rsidRDefault="0077417A" w:rsidP="0077417A">
      <w:pPr>
        <w:spacing w:after="0" w:line="240" w:lineRule="auto"/>
        <w:jc w:val="both"/>
        <w:rPr>
          <w:rFonts w:ascii="Times New Roman" w:eastAsia="Times New Roman" w:hAnsi="Times New Roman" w:cs="Times New Roman"/>
          <w:color w:val="333333"/>
          <w:sz w:val="21"/>
          <w:szCs w:val="21"/>
          <w:lang w:eastAsia="ru-RU"/>
        </w:rPr>
      </w:pP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5 классе</w:t>
      </w:r>
      <w:r w:rsidRPr="0077417A">
        <w:rPr>
          <w:rFonts w:ascii="Times New Roman" w:eastAsia="Times New Roman" w:hAnsi="Times New Roman" w:cs="Times New Roman"/>
          <w:color w:val="333333"/>
          <w:sz w:val="24"/>
          <w:szCs w:val="24"/>
          <w:lang w:eastAsia="ru-RU"/>
        </w:rPr>
        <w: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и интернациональные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несколькими обстоятельствами, следующими в определённом порядке;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вопросительные предложения (альтернативный и разделительный вопросы в Present/Past/Future Simple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имена существительные во множественном числе, в том числе имена существительные, имеющие форму только множественного числа;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имена существительные с причастиями настоящего и прошедшего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наречия в положительной, сравнительной и превосходной степенях, образованные по правилу, и исключения;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правильно оформлять адрес, писать фамилии и имена (свои, родственников и друзей) на английском языке (в анкете, формуляре);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родной страны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Россию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6 классе: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антонимы и интернациональные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для обеспечения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сложноподчинённые предложения с придаточными определительными с союзными словами who, which, that;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сложноподчинённые предложения с придаточными времени с союзами for, since;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конструкциями as … as, not so … as;</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глаголы в видовременных формах действительного залога в изъявительном наклонении в Present/Past Continuous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все типы вопросительных предложений (общий, специальный, альтернативный, разделительный вопросы) в Present/ Past Continuous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модальные</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глаголы</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их</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эквиваленты</w:t>
      </w:r>
      <w:r w:rsidRPr="0077417A">
        <w:rPr>
          <w:rFonts w:ascii="Times New Roman" w:eastAsia="Times New Roman" w:hAnsi="Times New Roman" w:cs="Times New Roman"/>
          <w:color w:val="333333"/>
          <w:sz w:val="24"/>
          <w:szCs w:val="24"/>
          <w:lang w:val="en-US" w:eastAsia="ru-RU"/>
        </w:rPr>
        <w:t xml:space="preserve"> (can/be able to, must/ have to, may, should, need);</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val="en-US" w:eastAsia="ru-RU"/>
        </w:rPr>
        <w:t>c</w:t>
      </w:r>
      <w:r w:rsidRPr="0077417A">
        <w:rPr>
          <w:rFonts w:ascii="Times New Roman" w:eastAsia="Times New Roman" w:hAnsi="Times New Roman" w:cs="Times New Roman"/>
          <w:color w:val="333333"/>
          <w:sz w:val="24"/>
          <w:szCs w:val="24"/>
          <w:lang w:eastAsia="ru-RU"/>
        </w:rPr>
        <w:t>лова</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выражающие</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количество</w:t>
      </w:r>
      <w:r w:rsidRPr="0077417A">
        <w:rPr>
          <w:rFonts w:ascii="Times New Roman" w:eastAsia="Times New Roman" w:hAnsi="Times New Roman" w:cs="Times New Roman"/>
          <w:color w:val="333333"/>
          <w:sz w:val="24"/>
          <w:szCs w:val="24"/>
          <w:lang w:val="en-US" w:eastAsia="ru-RU"/>
        </w:rPr>
        <w:t xml:space="preserve"> (little/a little, few/a few);</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числительные для обозначения дат и больших чисел (100–1000);</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родной страны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достигать взаимопонимания в процессе устного и письменного общения с носителями иностранного языка, с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7 классе: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и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со сложным дополнением (Complex Object);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условные предложения реального (Conditional 0, Conditional I)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конструкцией to be going to + инфинитив и формы Future Simple Tense и Present Continuous Tense для выражения будущего действия;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конструкцию used to + инфинитив глагола;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глаголы в наиболее употребительных формах страдательного залога (Present/Past Simple Passive);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предлоги, употребляемые с глаголами в страдательном залоге;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модальный глагол might;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наречия, совпадающие по форме с прилагательными (fast, high; early);</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местоимения</w:t>
      </w:r>
      <w:r w:rsidRPr="0077417A">
        <w:rPr>
          <w:rFonts w:ascii="Times New Roman" w:eastAsia="Times New Roman" w:hAnsi="Times New Roman" w:cs="Times New Roman"/>
          <w:color w:val="333333"/>
          <w:sz w:val="24"/>
          <w:szCs w:val="24"/>
          <w:lang w:val="en-US" w:eastAsia="ru-RU"/>
        </w:rPr>
        <w:t xml:space="preserve"> other/another, both, all, one;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количественные числительные для обозначения больших чисел (до 1 000 000);</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и культурном наследии родной страны и страны (стран)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Россию и страну (страны) изучаемого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достигать взаимопонимания в процессе устного и письменного общения с носителями иностранного языка, с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w:t>
      </w:r>
      <w:r w:rsidRPr="0077417A">
        <w:rPr>
          <w:rFonts w:ascii="Times New Roman" w:eastAsia="Times New Roman" w:hAnsi="Times New Roman" w:cs="Times New Roman"/>
          <w:b/>
          <w:bCs/>
          <w:i/>
          <w:iCs/>
          <w:color w:val="333333"/>
          <w:sz w:val="24"/>
          <w:szCs w:val="24"/>
          <w:lang w:eastAsia="ru-RU"/>
        </w:rPr>
        <w:t>в 8 классе</w:t>
      </w:r>
      <w:r w:rsidRPr="0077417A">
        <w:rPr>
          <w:rFonts w:ascii="Times New Roman" w:eastAsia="Times New Roman" w:hAnsi="Times New Roman" w:cs="Times New Roman"/>
          <w:color w:val="333333"/>
          <w:sz w:val="24"/>
          <w:szCs w:val="24"/>
          <w:lang w:eastAsia="ru-RU"/>
        </w:rPr>
        <w: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w:t>
      </w:r>
      <w:r w:rsidRPr="0077417A">
        <w:rPr>
          <w:rFonts w:ascii="Times New Roman" w:eastAsia="Times New Roman" w:hAnsi="Times New Roman" w:cs="Times New Roman"/>
          <w:color w:val="333333"/>
          <w:sz w:val="24"/>
          <w:szCs w:val="24"/>
          <w:lang w:eastAsia="ru-RU"/>
        </w:rPr>
        <w:lastRenderedPageBreak/>
        <w:t>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со сложным дополнением (Complex Object);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все типы вопросительных предложений в Past Perfect Tense;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согласование времён в рамках сложного предложения;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согласование подлежащего, выраженного собирательным существительным (family, police), со сказуемым;</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глаголами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на</w:t>
      </w:r>
      <w:r w:rsidRPr="0077417A">
        <w:rPr>
          <w:rFonts w:ascii="Times New Roman" w:eastAsia="Times New Roman" w:hAnsi="Times New Roman" w:cs="Times New Roman"/>
          <w:color w:val="333333"/>
          <w:sz w:val="24"/>
          <w:szCs w:val="24"/>
          <w:lang w:val="en-US" w:eastAsia="ru-RU"/>
        </w:rPr>
        <w:t xml:space="preserve"> -ing: to love/hate doing something;</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содержащие</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глаголы</w:t>
      </w:r>
      <w:r w:rsidRPr="0077417A">
        <w:rPr>
          <w:rFonts w:ascii="Times New Roman" w:eastAsia="Times New Roman" w:hAnsi="Times New Roman" w:cs="Times New Roman"/>
          <w:color w:val="333333"/>
          <w:sz w:val="24"/>
          <w:szCs w:val="24"/>
          <w:lang w:val="en-US" w:eastAsia="ru-RU"/>
        </w:rPr>
        <w:t>-</w:t>
      </w:r>
      <w:r w:rsidRPr="0077417A">
        <w:rPr>
          <w:rFonts w:ascii="Times New Roman" w:eastAsia="Times New Roman" w:hAnsi="Times New Roman" w:cs="Times New Roman"/>
          <w:color w:val="333333"/>
          <w:sz w:val="24"/>
          <w:szCs w:val="24"/>
          <w:lang w:eastAsia="ru-RU"/>
        </w:rPr>
        <w:t>связки</w:t>
      </w:r>
      <w:r w:rsidRPr="0077417A">
        <w:rPr>
          <w:rFonts w:ascii="Times New Roman" w:eastAsia="Times New Roman" w:hAnsi="Times New Roman" w:cs="Times New Roman"/>
          <w:color w:val="333333"/>
          <w:sz w:val="24"/>
          <w:szCs w:val="24"/>
          <w:lang w:val="en-US" w:eastAsia="ru-RU"/>
        </w:rPr>
        <w:t xml:space="preserve"> to be/to look/to feel/to seem;</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be/get used to do something; be/get used doing something;</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конструкцию</w:t>
      </w:r>
      <w:r w:rsidRPr="0077417A">
        <w:rPr>
          <w:rFonts w:ascii="Times New Roman" w:eastAsia="Times New Roman" w:hAnsi="Times New Roman" w:cs="Times New Roman"/>
          <w:color w:val="333333"/>
          <w:sz w:val="24"/>
          <w:szCs w:val="24"/>
          <w:lang w:val="en-US" w:eastAsia="ru-RU"/>
        </w:rPr>
        <w:t xml:space="preserve"> both … and …;</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конструкции</w:t>
      </w:r>
      <w:r w:rsidRPr="0077417A">
        <w:rPr>
          <w:rFonts w:ascii="Times New Roman" w:eastAsia="Times New Roman" w:hAnsi="Times New Roman" w:cs="Times New Roman"/>
          <w:color w:val="333333"/>
          <w:sz w:val="24"/>
          <w:szCs w:val="24"/>
          <w:lang w:val="en-US" w:eastAsia="ru-RU"/>
        </w:rPr>
        <w:t xml:space="preserve"> c </w:t>
      </w:r>
      <w:r w:rsidRPr="0077417A">
        <w:rPr>
          <w:rFonts w:ascii="Times New Roman" w:eastAsia="Times New Roman" w:hAnsi="Times New Roman" w:cs="Times New Roman"/>
          <w:color w:val="333333"/>
          <w:sz w:val="24"/>
          <w:szCs w:val="24"/>
          <w:lang w:eastAsia="ru-RU"/>
        </w:rPr>
        <w:t>глаголами</w:t>
      </w:r>
      <w:r w:rsidRPr="0077417A">
        <w:rPr>
          <w:rFonts w:ascii="Times New Roman" w:eastAsia="Times New Roman" w:hAnsi="Times New Roman" w:cs="Times New Roman"/>
          <w:color w:val="333333"/>
          <w:sz w:val="24"/>
          <w:szCs w:val="24"/>
          <w:lang w:val="en-US" w:eastAsia="ru-RU"/>
        </w:rPr>
        <w:t xml:space="preserve"> to stop, to remember, to forget (</w:t>
      </w:r>
      <w:r w:rsidRPr="0077417A">
        <w:rPr>
          <w:rFonts w:ascii="Times New Roman" w:eastAsia="Times New Roman" w:hAnsi="Times New Roman" w:cs="Times New Roman"/>
          <w:color w:val="333333"/>
          <w:sz w:val="24"/>
          <w:szCs w:val="24"/>
          <w:lang w:eastAsia="ru-RU"/>
        </w:rPr>
        <w:t>разница</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значении</w:t>
      </w:r>
      <w:r w:rsidRPr="0077417A">
        <w:rPr>
          <w:rFonts w:ascii="Times New Roman" w:eastAsia="Times New Roman" w:hAnsi="Times New Roman" w:cs="Times New Roman"/>
          <w:color w:val="333333"/>
          <w:sz w:val="24"/>
          <w:szCs w:val="24"/>
          <w:lang w:val="en-US" w:eastAsia="ru-RU"/>
        </w:rPr>
        <w:t xml:space="preserve"> to stop doing smth </w:t>
      </w:r>
      <w:r w:rsidRPr="0077417A">
        <w:rPr>
          <w:rFonts w:ascii="Times New Roman" w:eastAsia="Times New Roman" w:hAnsi="Times New Roman" w:cs="Times New Roman"/>
          <w:color w:val="333333"/>
          <w:sz w:val="24"/>
          <w:szCs w:val="24"/>
          <w:lang w:eastAsia="ru-RU"/>
        </w:rPr>
        <w:t>и</w:t>
      </w:r>
      <w:r w:rsidRPr="0077417A">
        <w:rPr>
          <w:rFonts w:ascii="Times New Roman" w:eastAsia="Times New Roman" w:hAnsi="Times New Roman" w:cs="Times New Roman"/>
          <w:color w:val="333333"/>
          <w:sz w:val="24"/>
          <w:szCs w:val="24"/>
          <w:lang w:val="en-US" w:eastAsia="ru-RU"/>
        </w:rPr>
        <w:t xml:space="preserve"> to stop to do smth);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глаголы</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видовременных</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формах</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действительного</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залога</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в</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изъявительном</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наклонении</w:t>
      </w:r>
      <w:r w:rsidRPr="0077417A">
        <w:rPr>
          <w:rFonts w:ascii="Times New Roman" w:eastAsia="Times New Roman" w:hAnsi="Times New Roman" w:cs="Times New Roman"/>
          <w:color w:val="333333"/>
          <w:sz w:val="24"/>
          <w:szCs w:val="24"/>
          <w:lang w:val="en-US" w:eastAsia="ru-RU"/>
        </w:rPr>
        <w:t xml:space="preserve"> (Past Perfect Tense, Present Perfect Continuous Tense, Future-in-the-Past);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модальные глаголы в косвенной речи в настоящем и прошедшем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неличные формы глагола (инфинитив, герундий, причастия настоящего и прошедшего времени);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наречия too – enough;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отрицательные местоимения no (и его производные nobody, nothing, etc.), none;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11) достигать взаимопонимания в процессе устного и письменного общения с носителями иностранного языка,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Предметные результаты освоения программы по иностранному (английскому) языку к концу обучения в </w:t>
      </w:r>
      <w:r w:rsidRPr="0077417A">
        <w:rPr>
          <w:rFonts w:ascii="Times New Roman" w:eastAsia="Times New Roman" w:hAnsi="Times New Roman" w:cs="Times New Roman"/>
          <w:b/>
          <w:bCs/>
          <w:i/>
          <w:iCs/>
          <w:color w:val="333333"/>
          <w:sz w:val="24"/>
          <w:szCs w:val="24"/>
          <w:lang w:eastAsia="ru-RU"/>
        </w:rPr>
        <w:t>9 классе: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 владеть основными видами речевой деятельности: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w:t>
      </w:r>
      <w:r w:rsidRPr="0077417A">
        <w:rPr>
          <w:rFonts w:ascii="Times New Roman" w:eastAsia="Times New Roman" w:hAnsi="Times New Roman" w:cs="Times New Roman"/>
          <w:color w:val="333333"/>
          <w:sz w:val="24"/>
          <w:szCs w:val="24"/>
          <w:lang w:eastAsia="ru-RU"/>
        </w:rPr>
        <w:lastRenderedPageBreak/>
        <w:t>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орфографическими навыками: правильно писать изученные слова;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4) понимать особенности структуры простых и сложных предложений и различных коммуникативных типов предложений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распознавать и употреблять в устной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val="en-US" w:eastAsia="ru-RU"/>
        </w:rPr>
      </w:pPr>
      <w:r w:rsidRPr="0077417A">
        <w:rPr>
          <w:rFonts w:ascii="Times New Roman" w:eastAsia="Times New Roman" w:hAnsi="Times New Roman" w:cs="Times New Roman"/>
          <w:color w:val="333333"/>
          <w:sz w:val="24"/>
          <w:szCs w:val="24"/>
          <w:lang w:eastAsia="ru-RU"/>
        </w:rPr>
        <w:t>предложения</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со</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сложным</w:t>
      </w:r>
      <w:r w:rsidRPr="0077417A">
        <w:rPr>
          <w:rFonts w:ascii="Times New Roman" w:eastAsia="Times New Roman" w:hAnsi="Times New Roman" w:cs="Times New Roman"/>
          <w:color w:val="333333"/>
          <w:sz w:val="24"/>
          <w:szCs w:val="24"/>
          <w:lang w:val="en-US" w:eastAsia="ru-RU"/>
        </w:rPr>
        <w:t xml:space="preserve"> </w:t>
      </w:r>
      <w:r w:rsidRPr="0077417A">
        <w:rPr>
          <w:rFonts w:ascii="Times New Roman" w:eastAsia="Times New Roman" w:hAnsi="Times New Roman" w:cs="Times New Roman"/>
          <w:color w:val="333333"/>
          <w:sz w:val="24"/>
          <w:szCs w:val="24"/>
          <w:lang w:eastAsia="ru-RU"/>
        </w:rPr>
        <w:t>дополнением</w:t>
      </w:r>
      <w:r w:rsidRPr="0077417A">
        <w:rPr>
          <w:rFonts w:ascii="Times New Roman" w:eastAsia="Times New Roman" w:hAnsi="Times New Roman" w:cs="Times New Roman"/>
          <w:color w:val="333333"/>
          <w:sz w:val="24"/>
          <w:szCs w:val="24"/>
          <w:lang w:val="en-US" w:eastAsia="ru-RU"/>
        </w:rPr>
        <w:t xml:space="preserve"> (Complex Object) (I want to have my hair cut.);</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I wish;</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условные предложения нереального характера (Conditional II);</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конструкцию для выражения предпочтения I prefer …/I’d prefer …/I’d rather…;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предложения с конструкцией either … or, neither … nor;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формы страдательного залога Present Perfect Passive;</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порядок следования имён прилагательных (nice long blond hair);</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lastRenderedPageBreak/>
        <w:t>5) владеть социокультурными знаниями и умениями: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выражать модальные значения, чувства и эмоции;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иметь элементарные представления о различных вариантах английского языка;</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9) использовать иноязычные словари и справочники, в том числе информационно-справочные системы в электронной форме;</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10) достигать взаимопонимания в процессе устного и письменного общения с носителями иностранного языка, людьми другой культуры;</w:t>
      </w:r>
    </w:p>
    <w:p w:rsidR="0077417A" w:rsidRPr="0077417A" w:rsidRDefault="0077417A" w:rsidP="0077417A">
      <w:pPr>
        <w:spacing w:after="0" w:line="240" w:lineRule="auto"/>
        <w:ind w:firstLine="567"/>
        <w:jc w:val="both"/>
        <w:rPr>
          <w:rFonts w:ascii="Times New Roman" w:eastAsia="Times New Roman" w:hAnsi="Times New Roman" w:cs="Times New Roman"/>
          <w:color w:val="333333"/>
          <w:sz w:val="21"/>
          <w:szCs w:val="21"/>
          <w:lang w:eastAsia="ru-RU"/>
        </w:rPr>
      </w:pPr>
      <w:r w:rsidRPr="0077417A">
        <w:rPr>
          <w:rFonts w:ascii="Times New Roman" w:eastAsia="Times New Roman" w:hAnsi="Times New Roman" w:cs="Times New Roman"/>
          <w:color w:val="333333"/>
          <w:sz w:val="24"/>
          <w:szCs w:val="24"/>
          <w:lang w:eastAsia="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3D70" w:rsidRDefault="00873D70">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662AB8" w:rsidRDefault="00873D70" w:rsidP="00873D70">
      <w:pPr>
        <w:jc w:val="center"/>
        <w:rPr>
          <w:rFonts w:ascii="Times New Roman" w:hAnsi="Times New Roman" w:cs="Times New Roman"/>
          <w:b/>
          <w:sz w:val="24"/>
          <w:szCs w:val="24"/>
        </w:rPr>
      </w:pPr>
      <w:r w:rsidRPr="00873D70">
        <w:rPr>
          <w:rFonts w:ascii="Times New Roman" w:hAnsi="Times New Roman" w:cs="Times New Roman"/>
          <w:b/>
          <w:sz w:val="24"/>
          <w:szCs w:val="24"/>
        </w:rPr>
        <w:lastRenderedPageBreak/>
        <w:t>ТЕМАТИЧЕСКОЕ ПЛАНИРОВАНИЕ</w:t>
      </w:r>
    </w:p>
    <w:p w:rsidR="00873D70" w:rsidRDefault="00873D70" w:rsidP="00873D70">
      <w:pPr>
        <w:jc w:val="center"/>
        <w:rPr>
          <w:rFonts w:ascii="Times New Roman" w:hAnsi="Times New Roman" w:cs="Times New Roman"/>
          <w:b/>
          <w:szCs w:val="24"/>
        </w:rPr>
      </w:pPr>
      <w:r>
        <w:rPr>
          <w:rFonts w:ascii="Times New Roman" w:hAnsi="Times New Roman" w:cs="Times New Roman"/>
          <w:b/>
          <w:szCs w:val="24"/>
        </w:rPr>
        <w:t>5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5"/>
        <w:gridCol w:w="6121"/>
        <w:gridCol w:w="1198"/>
        <w:gridCol w:w="1841"/>
        <w:gridCol w:w="1976"/>
        <w:gridCol w:w="3632"/>
      </w:tblGrid>
      <w:tr w:rsidR="00873D70" w:rsidRPr="001C7912" w:rsidTr="00873D70">
        <w:trPr>
          <w:trHeight w:val="144"/>
          <w:tblCellSpacing w:w="20" w:type="nil"/>
        </w:trPr>
        <w:tc>
          <w:tcPr>
            <w:tcW w:w="825" w:type="dxa"/>
            <w:vMerge w:val="restart"/>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 п/п</w:t>
            </w:r>
          </w:p>
          <w:p w:rsidR="00873D70" w:rsidRPr="001C7912" w:rsidRDefault="00873D70" w:rsidP="00873D70">
            <w:pPr>
              <w:spacing w:after="0"/>
              <w:ind w:left="135"/>
              <w:jc w:val="center"/>
              <w:rPr>
                <w:rFonts w:ascii="Times New Roman" w:hAnsi="Times New Roman" w:cs="Times New Roman"/>
                <w:sz w:val="24"/>
                <w:szCs w:val="24"/>
              </w:rPr>
            </w:pPr>
          </w:p>
        </w:tc>
        <w:tc>
          <w:tcPr>
            <w:tcW w:w="6121" w:type="dxa"/>
            <w:vMerge w:val="restart"/>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Наименование разделов и тем программы</w:t>
            </w:r>
          </w:p>
          <w:p w:rsidR="00873D70" w:rsidRPr="001C7912" w:rsidRDefault="00873D70" w:rsidP="00873D70">
            <w:pPr>
              <w:spacing w:after="0"/>
              <w:ind w:left="135"/>
              <w:jc w:val="center"/>
              <w:rPr>
                <w:rFonts w:ascii="Times New Roman" w:hAnsi="Times New Roman" w:cs="Times New Roman"/>
                <w:sz w:val="24"/>
                <w:szCs w:val="24"/>
              </w:rPr>
            </w:pPr>
          </w:p>
        </w:tc>
        <w:tc>
          <w:tcPr>
            <w:tcW w:w="5015" w:type="dxa"/>
            <w:gridSpan w:val="3"/>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b/>
                <w:color w:val="000000"/>
                <w:sz w:val="24"/>
                <w:szCs w:val="24"/>
              </w:rPr>
              <w:t>Количество часов</w:t>
            </w:r>
          </w:p>
        </w:tc>
        <w:tc>
          <w:tcPr>
            <w:tcW w:w="3632" w:type="dxa"/>
            <w:vMerge w:val="restart"/>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Электронные (цифровые) образовательные ресурсы</w:t>
            </w:r>
          </w:p>
          <w:p w:rsidR="00873D70" w:rsidRPr="001C7912" w:rsidRDefault="00873D70" w:rsidP="00873D70">
            <w:pPr>
              <w:spacing w:after="0"/>
              <w:ind w:left="135"/>
              <w:jc w:val="center"/>
              <w:rPr>
                <w:rFonts w:ascii="Times New Roman" w:hAnsi="Times New Roman" w:cs="Times New Roman"/>
                <w:sz w:val="24"/>
                <w:szCs w:val="24"/>
              </w:rPr>
            </w:pPr>
          </w:p>
        </w:tc>
      </w:tr>
      <w:tr w:rsidR="00873D70" w:rsidRPr="001C7912" w:rsidTr="00873D70">
        <w:trPr>
          <w:trHeight w:val="144"/>
          <w:tblCellSpacing w:w="20" w:type="nil"/>
        </w:trPr>
        <w:tc>
          <w:tcPr>
            <w:tcW w:w="0" w:type="auto"/>
            <w:vMerge/>
            <w:tcBorders>
              <w:top w:val="nil"/>
            </w:tcBorders>
            <w:tcMar>
              <w:top w:w="50" w:type="dxa"/>
              <w:left w:w="100" w:type="dxa"/>
            </w:tcMar>
          </w:tcPr>
          <w:p w:rsidR="00873D70" w:rsidRPr="001C7912" w:rsidRDefault="00873D70" w:rsidP="00873D70">
            <w:pPr>
              <w:jc w:val="center"/>
              <w:rPr>
                <w:rFonts w:ascii="Times New Roman" w:hAnsi="Times New Roman" w:cs="Times New Roman"/>
                <w:sz w:val="24"/>
                <w:szCs w:val="24"/>
              </w:rPr>
            </w:pPr>
          </w:p>
        </w:tc>
        <w:tc>
          <w:tcPr>
            <w:tcW w:w="6121" w:type="dxa"/>
            <w:vMerge/>
            <w:tcBorders>
              <w:top w:val="nil"/>
            </w:tcBorders>
            <w:tcMar>
              <w:top w:w="50" w:type="dxa"/>
              <w:left w:w="100" w:type="dxa"/>
            </w:tcMar>
          </w:tcPr>
          <w:p w:rsidR="00873D70" w:rsidRPr="001C7912" w:rsidRDefault="00873D70" w:rsidP="00873D70">
            <w:pPr>
              <w:jc w:val="center"/>
              <w:rPr>
                <w:rFonts w:ascii="Times New Roman" w:hAnsi="Times New Roman" w:cs="Times New Roman"/>
                <w:sz w:val="24"/>
                <w:szCs w:val="24"/>
              </w:rPr>
            </w:pP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Всего</w:t>
            </w:r>
          </w:p>
          <w:p w:rsidR="00873D70" w:rsidRPr="001C7912" w:rsidRDefault="00873D70" w:rsidP="00873D70">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Контрольные работы</w:t>
            </w:r>
          </w:p>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b/>
                <w:color w:val="000000"/>
                <w:sz w:val="24"/>
                <w:szCs w:val="24"/>
              </w:rPr>
              <w:t>Практические работы</w:t>
            </w:r>
          </w:p>
          <w:p w:rsidR="00873D70" w:rsidRPr="001C7912" w:rsidRDefault="00873D70" w:rsidP="00873D70">
            <w:pPr>
              <w:spacing w:after="0"/>
              <w:ind w:left="135"/>
              <w:jc w:val="center"/>
              <w:rPr>
                <w:rFonts w:ascii="Times New Roman" w:hAnsi="Times New Roman" w:cs="Times New Roman"/>
                <w:sz w:val="24"/>
                <w:szCs w:val="24"/>
              </w:rPr>
            </w:pPr>
          </w:p>
        </w:tc>
        <w:tc>
          <w:tcPr>
            <w:tcW w:w="3632" w:type="dxa"/>
            <w:vMerge/>
            <w:tcBorders>
              <w:top w:val="nil"/>
            </w:tcBorders>
            <w:tcMar>
              <w:top w:w="50" w:type="dxa"/>
              <w:left w:w="100" w:type="dxa"/>
            </w:tcMar>
          </w:tcPr>
          <w:p w:rsidR="00873D70" w:rsidRPr="001C7912" w:rsidRDefault="00873D70" w:rsidP="00873D70">
            <w:pPr>
              <w:jc w:val="center"/>
              <w:rPr>
                <w:rFonts w:ascii="Times New Roman" w:hAnsi="Times New Roman" w:cs="Times New Roman"/>
                <w:sz w:val="24"/>
                <w:szCs w:val="24"/>
              </w:rPr>
            </w:pP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6121" w:type="dxa"/>
            <w:tcMar>
              <w:top w:w="50" w:type="dxa"/>
              <w:left w:w="100" w:type="dxa"/>
            </w:tcMar>
            <w:vAlign w:val="center"/>
          </w:tcPr>
          <w:p w:rsidR="00873D70" w:rsidRPr="001C7912" w:rsidRDefault="00873D70" w:rsidP="00873D70">
            <w:pPr>
              <w:spacing w:after="0"/>
              <w:jc w:val="both"/>
              <w:rPr>
                <w:rFonts w:ascii="Times New Roman" w:hAnsi="Times New Roman" w:cs="Times New Roman"/>
                <w:sz w:val="24"/>
                <w:szCs w:val="24"/>
              </w:rPr>
            </w:pPr>
            <w:r w:rsidRPr="001C7912">
              <w:rPr>
                <w:rFonts w:ascii="Times New Roman" w:hAnsi="Times New Roman" w:cs="Times New Roman"/>
                <w:color w:val="000000"/>
                <w:sz w:val="24"/>
                <w:szCs w:val="24"/>
              </w:rPr>
              <w:t>Моя семья. Мои друзья. Семейные праздники: день рождения, Новый год</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12</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rPr>
                <w:rFonts w:ascii="Times New Roman" w:hAnsi="Times New Roman" w:cs="Times New Roman"/>
                <w:sz w:val="24"/>
                <w:szCs w:val="24"/>
                <w:lang w:val="en-US"/>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2</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Внешность и характер человека (литературного персонажа)</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8</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3</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Досуг и увлечения (хобби) современного подростка (чтение, кино, спорт)</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6</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4</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Здоровый образ жизни: режим труда и отдыха, здоровое питание</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7</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5</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Покупки: одежда, обувь и продукты питания</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6</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lastRenderedPageBreak/>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lastRenderedPageBreak/>
              <w:t>6</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Школа, школьная жизнь, школьная форма, изучаемые предметы. Переписка с иностранными сверстниками</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9</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7</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Каникулы в различное время года. Виды отдыха</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9</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8</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Природа: дикие и домашние животные. Погода</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15</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9</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Родной город (село). Транспорт</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8</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 xml:space="preserve"> </w:t>
            </w: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10</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17</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825" w:type="dxa"/>
            <w:tcMar>
              <w:top w:w="50" w:type="dxa"/>
              <w:left w:w="100" w:type="dxa"/>
            </w:tcMar>
            <w:vAlign w:val="center"/>
          </w:tcPr>
          <w:p w:rsidR="00873D70" w:rsidRPr="001C7912" w:rsidRDefault="00873D70" w:rsidP="00873D70">
            <w:pPr>
              <w:spacing w:after="0"/>
              <w:jc w:val="center"/>
              <w:rPr>
                <w:rFonts w:ascii="Times New Roman" w:hAnsi="Times New Roman" w:cs="Times New Roman"/>
                <w:sz w:val="24"/>
                <w:szCs w:val="24"/>
              </w:rPr>
            </w:pPr>
            <w:r w:rsidRPr="001C7912">
              <w:rPr>
                <w:rFonts w:ascii="Times New Roman" w:hAnsi="Times New Roman" w:cs="Times New Roman"/>
                <w:color w:val="000000"/>
                <w:sz w:val="24"/>
                <w:szCs w:val="24"/>
              </w:rPr>
              <w:t>11</w:t>
            </w:r>
          </w:p>
        </w:tc>
        <w:tc>
          <w:tcPr>
            <w:tcW w:w="6121"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Выдающиеся люди родной страны и страны (стран) изучаемого языка: писатели, поэты</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5</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p>
        </w:tc>
        <w:tc>
          <w:tcPr>
            <w:tcW w:w="3632" w:type="dxa"/>
            <w:tcMar>
              <w:top w:w="50" w:type="dxa"/>
              <w:left w:w="100" w:type="dxa"/>
            </w:tcMar>
            <w:vAlign w:val="center"/>
          </w:tcPr>
          <w:p w:rsidR="00873D70" w:rsidRPr="001C7912" w:rsidRDefault="00873D70" w:rsidP="00873D70">
            <w:pPr>
              <w:spacing w:after="0"/>
              <w:ind w:left="135"/>
              <w:rPr>
                <w:rFonts w:ascii="Times New Roman" w:eastAsia="Times New Roman" w:hAnsi="Times New Roman" w:cs="Times New Roman"/>
                <w:color w:val="000000"/>
                <w:w w:val="97"/>
                <w:sz w:val="24"/>
                <w:szCs w:val="24"/>
              </w:rPr>
            </w:pPr>
            <w:r w:rsidRPr="001C7912">
              <w:rPr>
                <w:rFonts w:ascii="Times New Roman" w:eastAsia="Times New Roman" w:hAnsi="Times New Roman" w:cs="Times New Roman"/>
                <w:color w:val="000000"/>
                <w:w w:val="97"/>
                <w:sz w:val="24"/>
                <w:szCs w:val="24"/>
              </w:rPr>
              <w:t xml:space="preserve">Библиотека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МЭШ — Сборник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 xml:space="preserve">упражнений к учебнику </w:t>
            </w:r>
            <w:r w:rsidRPr="001C7912">
              <w:rPr>
                <w:rFonts w:ascii="Times New Roman" w:hAnsi="Times New Roman" w:cs="Times New Roman"/>
                <w:sz w:val="24"/>
                <w:szCs w:val="24"/>
              </w:rPr>
              <w:br/>
            </w:r>
            <w:r w:rsidRPr="001C7912">
              <w:rPr>
                <w:rFonts w:ascii="Times New Roman" w:eastAsia="Times New Roman" w:hAnsi="Times New Roman" w:cs="Times New Roman"/>
                <w:color w:val="000000"/>
                <w:w w:val="97"/>
                <w:sz w:val="24"/>
                <w:szCs w:val="24"/>
              </w:rPr>
              <w:t>английcкого языка Spotlight 5;</w:t>
            </w:r>
          </w:p>
          <w:p w:rsidR="00873D70" w:rsidRPr="001C7912" w:rsidRDefault="00873D70" w:rsidP="00873D70">
            <w:pPr>
              <w:spacing w:after="0"/>
              <w:ind w:left="135"/>
              <w:rPr>
                <w:rFonts w:ascii="Times New Roman" w:hAnsi="Times New Roman" w:cs="Times New Roman"/>
                <w:sz w:val="24"/>
                <w:szCs w:val="24"/>
              </w:rPr>
            </w:pPr>
            <w:r w:rsidRPr="001C7912">
              <w:rPr>
                <w:rFonts w:ascii="Times New Roman" w:hAnsi="Times New Roman" w:cs="Times New Roman"/>
                <w:sz w:val="24"/>
                <w:szCs w:val="24"/>
              </w:rPr>
              <w:t>www.prosv.ru</w:t>
            </w:r>
          </w:p>
        </w:tc>
      </w:tr>
      <w:tr w:rsidR="00873D70" w:rsidRPr="001C7912" w:rsidTr="00873D70">
        <w:trPr>
          <w:trHeight w:val="144"/>
          <w:tblCellSpacing w:w="20" w:type="nil"/>
        </w:trPr>
        <w:tc>
          <w:tcPr>
            <w:tcW w:w="6946" w:type="dxa"/>
            <w:gridSpan w:val="2"/>
            <w:tcMar>
              <w:top w:w="50" w:type="dxa"/>
              <w:left w:w="100" w:type="dxa"/>
            </w:tcMar>
            <w:vAlign w:val="center"/>
          </w:tcPr>
          <w:p w:rsidR="00873D70" w:rsidRPr="00873D70" w:rsidRDefault="00873D70" w:rsidP="00873D70">
            <w:pPr>
              <w:spacing w:after="0"/>
              <w:ind w:left="135"/>
              <w:jc w:val="both"/>
              <w:rPr>
                <w:rFonts w:ascii="Times New Roman" w:hAnsi="Times New Roman" w:cs="Times New Roman"/>
                <w:b/>
                <w:sz w:val="24"/>
                <w:szCs w:val="24"/>
              </w:rPr>
            </w:pPr>
            <w:r w:rsidRPr="00873D70">
              <w:rPr>
                <w:rFonts w:ascii="Times New Roman" w:hAnsi="Times New Roman" w:cs="Times New Roman"/>
                <w:b/>
                <w:color w:val="000000"/>
                <w:sz w:val="24"/>
                <w:szCs w:val="24"/>
              </w:rPr>
              <w:lastRenderedPageBreak/>
              <w:t>ОБЩЕЕ КОЛИЧЕСТВО ЧАСОВ ПО ПРОГРАММЕ</w:t>
            </w:r>
          </w:p>
        </w:tc>
        <w:tc>
          <w:tcPr>
            <w:tcW w:w="1198"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102</w:t>
            </w:r>
          </w:p>
        </w:tc>
        <w:tc>
          <w:tcPr>
            <w:tcW w:w="1841" w:type="dxa"/>
            <w:tcMar>
              <w:top w:w="50" w:type="dxa"/>
              <w:left w:w="100" w:type="dxa"/>
            </w:tcMar>
            <w:vAlign w:val="center"/>
          </w:tcPr>
          <w:p w:rsidR="00873D70" w:rsidRPr="001C7912" w:rsidRDefault="00873D70" w:rsidP="00873D70">
            <w:pPr>
              <w:spacing w:after="0"/>
              <w:ind w:left="135"/>
              <w:jc w:val="center"/>
              <w:rPr>
                <w:rFonts w:ascii="Times New Roman" w:hAnsi="Times New Roman" w:cs="Times New Roman"/>
                <w:sz w:val="24"/>
                <w:szCs w:val="24"/>
              </w:rPr>
            </w:pPr>
            <w:r w:rsidRPr="001C7912">
              <w:rPr>
                <w:rFonts w:ascii="Times New Roman" w:hAnsi="Times New Roman" w:cs="Times New Roman"/>
                <w:color w:val="000000"/>
                <w:sz w:val="24"/>
                <w:szCs w:val="24"/>
              </w:rPr>
              <w:t>5</w:t>
            </w:r>
          </w:p>
        </w:tc>
        <w:tc>
          <w:tcPr>
            <w:tcW w:w="1976" w:type="dxa"/>
            <w:tcMar>
              <w:top w:w="50" w:type="dxa"/>
              <w:left w:w="100" w:type="dxa"/>
            </w:tcMar>
            <w:vAlign w:val="center"/>
          </w:tcPr>
          <w:p w:rsidR="00873D70" w:rsidRPr="001C7912" w:rsidRDefault="00873D70" w:rsidP="00873D70">
            <w:pPr>
              <w:spacing w:after="0"/>
              <w:ind w:left="135"/>
              <w:jc w:val="both"/>
              <w:rPr>
                <w:rFonts w:ascii="Times New Roman" w:hAnsi="Times New Roman" w:cs="Times New Roman"/>
                <w:sz w:val="24"/>
                <w:szCs w:val="24"/>
              </w:rPr>
            </w:pPr>
            <w:r w:rsidRPr="001C7912">
              <w:rPr>
                <w:rFonts w:ascii="Times New Roman" w:hAnsi="Times New Roman" w:cs="Times New Roman"/>
                <w:color w:val="000000"/>
                <w:sz w:val="24"/>
                <w:szCs w:val="24"/>
              </w:rPr>
              <w:t xml:space="preserve"> </w:t>
            </w:r>
          </w:p>
        </w:tc>
        <w:tc>
          <w:tcPr>
            <w:tcW w:w="3632" w:type="dxa"/>
            <w:tcMar>
              <w:top w:w="50" w:type="dxa"/>
              <w:left w:w="100" w:type="dxa"/>
            </w:tcMar>
            <w:vAlign w:val="center"/>
          </w:tcPr>
          <w:p w:rsidR="00873D70" w:rsidRPr="001C7912" w:rsidRDefault="00873D70" w:rsidP="00873D70">
            <w:pPr>
              <w:jc w:val="both"/>
              <w:rPr>
                <w:rFonts w:ascii="Times New Roman" w:hAnsi="Times New Roman" w:cs="Times New Roman"/>
                <w:sz w:val="24"/>
                <w:szCs w:val="24"/>
              </w:rPr>
            </w:pPr>
          </w:p>
        </w:tc>
      </w:tr>
    </w:tbl>
    <w:p w:rsidR="00945712" w:rsidRDefault="00945712" w:rsidP="00873D70">
      <w:pPr>
        <w:spacing w:before="240"/>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873D70" w:rsidRDefault="00873D70" w:rsidP="00873D70">
      <w:pPr>
        <w:spacing w:before="240"/>
        <w:jc w:val="center"/>
        <w:rPr>
          <w:rFonts w:ascii="Times New Roman" w:hAnsi="Times New Roman" w:cs="Times New Roman"/>
          <w:b/>
          <w:szCs w:val="24"/>
        </w:rPr>
      </w:pPr>
      <w:r>
        <w:rPr>
          <w:rFonts w:ascii="Times New Roman" w:hAnsi="Times New Roman" w:cs="Times New Roman"/>
          <w:b/>
          <w:szCs w:val="24"/>
        </w:rPr>
        <w:lastRenderedPageBreak/>
        <w:t>6 КЛАСС</w:t>
      </w:r>
    </w:p>
    <w:tbl>
      <w:tblPr>
        <w:tblpPr w:leftFromText="180" w:rightFromText="180" w:vertAnchor="page" w:horzAnchor="margin" w:tblpY="2168"/>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6095"/>
        <w:gridCol w:w="1276"/>
        <w:gridCol w:w="1843"/>
        <w:gridCol w:w="1984"/>
        <w:gridCol w:w="3544"/>
      </w:tblGrid>
      <w:tr w:rsidR="00873D70" w:rsidRPr="00F316E6" w:rsidTr="00873D70">
        <w:trPr>
          <w:trHeight w:val="170"/>
          <w:tblCellSpacing w:w="20" w:type="nil"/>
        </w:trPr>
        <w:tc>
          <w:tcPr>
            <w:tcW w:w="851" w:type="dxa"/>
            <w:vMerge w:val="restart"/>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 п/п</w:t>
            </w:r>
          </w:p>
          <w:p w:rsidR="00873D70" w:rsidRPr="00F316E6" w:rsidRDefault="00873D70" w:rsidP="00873D70">
            <w:pPr>
              <w:spacing w:after="0"/>
              <w:ind w:left="135"/>
              <w:jc w:val="center"/>
              <w:rPr>
                <w:sz w:val="24"/>
                <w:szCs w:val="24"/>
              </w:rPr>
            </w:pPr>
          </w:p>
        </w:tc>
        <w:tc>
          <w:tcPr>
            <w:tcW w:w="6095" w:type="dxa"/>
            <w:vMerge w:val="restart"/>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Наименование разделов и тем программы</w:t>
            </w:r>
          </w:p>
          <w:p w:rsidR="00873D70" w:rsidRPr="00F316E6" w:rsidRDefault="00873D70" w:rsidP="00873D70">
            <w:pPr>
              <w:spacing w:after="0"/>
              <w:ind w:left="135"/>
              <w:jc w:val="center"/>
              <w:rPr>
                <w:sz w:val="24"/>
                <w:szCs w:val="24"/>
              </w:rPr>
            </w:pPr>
          </w:p>
        </w:tc>
        <w:tc>
          <w:tcPr>
            <w:tcW w:w="5103" w:type="dxa"/>
            <w:gridSpan w:val="3"/>
            <w:tcMar>
              <w:top w:w="50" w:type="dxa"/>
              <w:left w:w="100" w:type="dxa"/>
            </w:tcMar>
            <w:vAlign w:val="center"/>
          </w:tcPr>
          <w:p w:rsidR="00873D70" w:rsidRPr="00F316E6" w:rsidRDefault="00873D70" w:rsidP="00873D70">
            <w:pPr>
              <w:spacing w:after="0"/>
              <w:jc w:val="center"/>
              <w:rPr>
                <w:sz w:val="24"/>
                <w:szCs w:val="24"/>
              </w:rPr>
            </w:pPr>
            <w:r w:rsidRPr="00F316E6">
              <w:rPr>
                <w:rFonts w:ascii="Times New Roman" w:hAnsi="Times New Roman"/>
                <w:b/>
                <w:color w:val="000000"/>
                <w:sz w:val="24"/>
                <w:szCs w:val="24"/>
              </w:rPr>
              <w:t>Количество часов</w:t>
            </w:r>
          </w:p>
        </w:tc>
        <w:tc>
          <w:tcPr>
            <w:tcW w:w="3544" w:type="dxa"/>
            <w:vMerge w:val="restart"/>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Электронные (цифровые) образовательные ресурсы</w:t>
            </w:r>
          </w:p>
          <w:p w:rsidR="00873D70" w:rsidRPr="00F316E6" w:rsidRDefault="00873D70" w:rsidP="00873D70">
            <w:pPr>
              <w:spacing w:after="0"/>
              <w:ind w:left="135"/>
              <w:jc w:val="center"/>
              <w:rPr>
                <w:sz w:val="24"/>
                <w:szCs w:val="24"/>
              </w:rPr>
            </w:pPr>
          </w:p>
        </w:tc>
      </w:tr>
      <w:tr w:rsidR="00873D70" w:rsidRPr="00F316E6" w:rsidTr="00873D70">
        <w:trPr>
          <w:trHeight w:val="170"/>
          <w:tblCellSpacing w:w="20" w:type="nil"/>
        </w:trPr>
        <w:tc>
          <w:tcPr>
            <w:tcW w:w="851" w:type="dxa"/>
            <w:vMerge/>
            <w:tcBorders>
              <w:top w:val="nil"/>
            </w:tcBorders>
            <w:tcMar>
              <w:top w:w="50" w:type="dxa"/>
              <w:left w:w="100" w:type="dxa"/>
            </w:tcMar>
          </w:tcPr>
          <w:p w:rsidR="00873D70" w:rsidRPr="00F316E6" w:rsidRDefault="00873D70" w:rsidP="00873D70">
            <w:pPr>
              <w:jc w:val="center"/>
              <w:rPr>
                <w:sz w:val="24"/>
                <w:szCs w:val="24"/>
              </w:rPr>
            </w:pPr>
          </w:p>
        </w:tc>
        <w:tc>
          <w:tcPr>
            <w:tcW w:w="6095" w:type="dxa"/>
            <w:vMerge/>
            <w:tcBorders>
              <w:top w:val="nil"/>
            </w:tcBorders>
            <w:tcMar>
              <w:top w:w="50" w:type="dxa"/>
              <w:left w:w="100" w:type="dxa"/>
            </w:tcMar>
          </w:tcPr>
          <w:p w:rsidR="00873D70" w:rsidRPr="00F316E6" w:rsidRDefault="00873D70" w:rsidP="00873D70">
            <w:pPr>
              <w:jc w:val="center"/>
              <w:rPr>
                <w:sz w:val="24"/>
                <w:szCs w:val="24"/>
              </w:rPr>
            </w:pPr>
          </w:p>
        </w:tc>
        <w:tc>
          <w:tcPr>
            <w:tcW w:w="1276" w:type="dxa"/>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Всего</w:t>
            </w:r>
          </w:p>
          <w:p w:rsidR="00873D70" w:rsidRPr="00F316E6" w:rsidRDefault="00873D70" w:rsidP="00873D70">
            <w:pPr>
              <w:spacing w:after="0"/>
              <w:ind w:left="135"/>
              <w:jc w:val="center"/>
              <w:rPr>
                <w:sz w:val="24"/>
                <w:szCs w:val="24"/>
              </w:rPr>
            </w:pPr>
          </w:p>
        </w:tc>
        <w:tc>
          <w:tcPr>
            <w:tcW w:w="1843" w:type="dxa"/>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Контрольные работы</w:t>
            </w:r>
          </w:p>
          <w:p w:rsidR="00873D70" w:rsidRPr="00F316E6" w:rsidRDefault="00873D70" w:rsidP="00873D70">
            <w:pPr>
              <w:spacing w:after="0"/>
              <w:ind w:left="135"/>
              <w:jc w:val="center"/>
              <w:rPr>
                <w:sz w:val="24"/>
                <w:szCs w:val="24"/>
              </w:rPr>
            </w:pPr>
          </w:p>
        </w:tc>
        <w:tc>
          <w:tcPr>
            <w:tcW w:w="1984" w:type="dxa"/>
            <w:tcMar>
              <w:top w:w="50" w:type="dxa"/>
              <w:left w:w="100" w:type="dxa"/>
            </w:tcMar>
            <w:vAlign w:val="center"/>
          </w:tcPr>
          <w:p w:rsidR="00873D70" w:rsidRPr="00F316E6" w:rsidRDefault="00873D70" w:rsidP="00873D70">
            <w:pPr>
              <w:spacing w:after="0"/>
              <w:ind w:left="135"/>
              <w:jc w:val="center"/>
              <w:rPr>
                <w:sz w:val="24"/>
                <w:szCs w:val="24"/>
              </w:rPr>
            </w:pPr>
            <w:r w:rsidRPr="00F316E6">
              <w:rPr>
                <w:rFonts w:ascii="Times New Roman" w:hAnsi="Times New Roman"/>
                <w:b/>
                <w:color w:val="000000"/>
                <w:sz w:val="24"/>
                <w:szCs w:val="24"/>
              </w:rPr>
              <w:t>Практические работы</w:t>
            </w:r>
          </w:p>
          <w:p w:rsidR="00873D70" w:rsidRPr="00F316E6" w:rsidRDefault="00873D70" w:rsidP="00873D70">
            <w:pPr>
              <w:spacing w:after="0"/>
              <w:ind w:left="135"/>
              <w:jc w:val="center"/>
              <w:rPr>
                <w:sz w:val="24"/>
                <w:szCs w:val="24"/>
              </w:rPr>
            </w:pPr>
          </w:p>
        </w:tc>
        <w:tc>
          <w:tcPr>
            <w:tcW w:w="3544" w:type="dxa"/>
            <w:vMerge/>
            <w:tcBorders>
              <w:top w:val="nil"/>
            </w:tcBorders>
            <w:tcMar>
              <w:top w:w="50" w:type="dxa"/>
              <w:left w:w="100" w:type="dxa"/>
            </w:tcMar>
          </w:tcPr>
          <w:p w:rsidR="00873D70" w:rsidRPr="00F316E6" w:rsidRDefault="00873D70" w:rsidP="00873D70">
            <w:pPr>
              <w:jc w:val="center"/>
              <w:rPr>
                <w:sz w:val="24"/>
                <w:szCs w:val="24"/>
              </w:rPr>
            </w:pP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1</w:t>
            </w:r>
          </w:p>
        </w:tc>
        <w:tc>
          <w:tcPr>
            <w:tcW w:w="6095"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Взаимоотношения в семье и с друзьями. Семейные праздники</w:t>
            </w:r>
          </w:p>
        </w:tc>
        <w:tc>
          <w:tcPr>
            <w:tcW w:w="1276"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 xml:space="preserve"> 15 </w:t>
            </w:r>
          </w:p>
        </w:tc>
        <w:tc>
          <w:tcPr>
            <w:tcW w:w="1843"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jc w:val="both"/>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2</w:t>
            </w:r>
          </w:p>
        </w:tc>
        <w:tc>
          <w:tcPr>
            <w:tcW w:w="6095"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Внешность и характер человека (литературного персонажа)</w:t>
            </w:r>
          </w:p>
        </w:tc>
        <w:tc>
          <w:tcPr>
            <w:tcW w:w="1276" w:type="dxa"/>
            <w:tcMar>
              <w:top w:w="50" w:type="dxa"/>
              <w:left w:w="100" w:type="dxa"/>
            </w:tcMar>
            <w:vAlign w:val="center"/>
          </w:tcPr>
          <w:p w:rsidR="00873D70" w:rsidRPr="00F316E6" w:rsidRDefault="00873D70" w:rsidP="00873D70">
            <w:pPr>
              <w:spacing w:after="0"/>
              <w:ind w:left="135"/>
              <w:jc w:val="both"/>
              <w:rPr>
                <w:sz w:val="24"/>
                <w:szCs w:val="24"/>
              </w:rPr>
            </w:pPr>
            <w:r w:rsidRPr="00F316E6">
              <w:rPr>
                <w:rFonts w:ascii="Times New Roman" w:hAnsi="Times New Roman"/>
                <w:color w:val="000000"/>
                <w:sz w:val="24"/>
                <w:szCs w:val="24"/>
              </w:rPr>
              <w:t xml:space="preserve"> 4 </w:t>
            </w:r>
          </w:p>
        </w:tc>
        <w:tc>
          <w:tcPr>
            <w:tcW w:w="1843" w:type="dxa"/>
            <w:tcMar>
              <w:top w:w="50" w:type="dxa"/>
              <w:left w:w="100" w:type="dxa"/>
            </w:tcMar>
            <w:vAlign w:val="center"/>
          </w:tcPr>
          <w:p w:rsidR="00873D70" w:rsidRPr="00F316E6" w:rsidRDefault="00873D70" w:rsidP="00873D70">
            <w:pPr>
              <w:spacing w:after="0"/>
              <w:ind w:left="135"/>
              <w:jc w:val="both"/>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jc w:val="both"/>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3</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Досуг и увлечения (хобби) современного подростка (чтение, кино, театр, спорт)</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14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4</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Здоровый образ жизни: режим труда и отдыха, фитнес, сбалансированное питание</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6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5</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Покупки: одежда, обувь и продукты питания</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8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lastRenderedPageBreak/>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lastRenderedPageBreak/>
              <w:t>6</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5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7</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Каникулы в различное время года. Виды отдыха. Путешествия по России и иностранным странам</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7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8</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Природа: дикие и домашние животные. Климат, погода</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4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9</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Жизнь в городе и сельской местности. Описание родного города (села). Транспорт</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19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w:t>
            </w:r>
            <w:r>
              <w:rPr>
                <w:rFonts w:ascii="Times New Roman" w:hAnsi="Times New Roman"/>
                <w:color w:val="000000"/>
                <w:sz w:val="24"/>
                <w:szCs w:val="24"/>
              </w:rPr>
              <w:t>1</w:t>
            </w:r>
            <w:r w:rsidRPr="00F316E6">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10</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15 </w:t>
            </w:r>
          </w:p>
        </w:tc>
        <w:tc>
          <w:tcPr>
            <w:tcW w:w="1843"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851" w:type="dxa"/>
            <w:tcMar>
              <w:top w:w="50" w:type="dxa"/>
              <w:left w:w="100" w:type="dxa"/>
            </w:tcMar>
            <w:vAlign w:val="center"/>
          </w:tcPr>
          <w:p w:rsidR="00873D70" w:rsidRPr="00F316E6" w:rsidRDefault="00873D70" w:rsidP="00036058">
            <w:pPr>
              <w:spacing w:after="0"/>
              <w:jc w:val="center"/>
              <w:rPr>
                <w:sz w:val="24"/>
                <w:szCs w:val="24"/>
              </w:rPr>
            </w:pPr>
            <w:r w:rsidRPr="00F316E6">
              <w:rPr>
                <w:rFonts w:ascii="Times New Roman" w:hAnsi="Times New Roman"/>
                <w:color w:val="000000"/>
                <w:sz w:val="24"/>
                <w:szCs w:val="24"/>
              </w:rPr>
              <w:t>11</w:t>
            </w:r>
          </w:p>
        </w:tc>
        <w:tc>
          <w:tcPr>
            <w:tcW w:w="6095"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Выдающиеся люди родной страны и страны (стран) изучаемого языка: писатели, поэты, учёные</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5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p>
        </w:tc>
        <w:tc>
          <w:tcPr>
            <w:tcW w:w="3544" w:type="dxa"/>
            <w:tcMar>
              <w:top w:w="50" w:type="dxa"/>
              <w:left w:w="100" w:type="dxa"/>
            </w:tcMar>
            <w:vAlign w:val="center"/>
          </w:tcPr>
          <w:p w:rsidR="00873D70" w:rsidRPr="00F316E6" w:rsidRDefault="00873D70" w:rsidP="00873D70">
            <w:pPr>
              <w:spacing w:after="0"/>
              <w:ind w:left="135"/>
              <w:rPr>
                <w:rFonts w:ascii="Times New Roman" w:eastAsia="Times New Roman" w:hAnsi="Times New Roman" w:cs="Times New Roman"/>
                <w:color w:val="000000"/>
                <w:w w:val="97"/>
                <w:sz w:val="24"/>
                <w:szCs w:val="24"/>
              </w:rPr>
            </w:pPr>
            <w:r w:rsidRPr="00F316E6">
              <w:rPr>
                <w:rFonts w:ascii="Times New Roman" w:eastAsia="Times New Roman" w:hAnsi="Times New Roman" w:cs="Times New Roman"/>
                <w:color w:val="000000"/>
                <w:w w:val="97"/>
                <w:sz w:val="24"/>
                <w:szCs w:val="24"/>
              </w:rPr>
              <w:t xml:space="preserve">Библиотека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t xml:space="preserve">МЭШ — Сборник </w:t>
            </w:r>
            <w:r w:rsidRPr="00F316E6">
              <w:rPr>
                <w:rFonts w:ascii="Times New Roman" w:hAnsi="Times New Roman" w:cs="Times New Roman"/>
                <w:sz w:val="24"/>
                <w:szCs w:val="24"/>
              </w:rPr>
              <w:br/>
            </w:r>
            <w:r w:rsidRPr="00F316E6">
              <w:rPr>
                <w:rFonts w:ascii="Times New Roman" w:eastAsia="Times New Roman" w:hAnsi="Times New Roman" w:cs="Times New Roman"/>
                <w:color w:val="000000"/>
                <w:w w:val="97"/>
                <w:sz w:val="24"/>
                <w:szCs w:val="24"/>
              </w:rPr>
              <w:lastRenderedPageBreak/>
              <w:t xml:space="preserve">упражнений к учебнику </w:t>
            </w:r>
            <w:r w:rsidRPr="00F316E6">
              <w:rPr>
                <w:rFonts w:ascii="Times New Roman" w:hAnsi="Times New Roman" w:cs="Times New Roman"/>
                <w:sz w:val="24"/>
                <w:szCs w:val="24"/>
              </w:rPr>
              <w:br/>
            </w:r>
            <w:r>
              <w:rPr>
                <w:rFonts w:ascii="Times New Roman" w:eastAsia="Times New Roman" w:hAnsi="Times New Roman" w:cs="Times New Roman"/>
                <w:color w:val="000000"/>
                <w:w w:val="97"/>
                <w:sz w:val="24"/>
                <w:szCs w:val="24"/>
              </w:rPr>
              <w:t>английcкого языка Spotlight 6</w:t>
            </w:r>
            <w:r w:rsidRPr="00F316E6">
              <w:rPr>
                <w:rFonts w:ascii="Times New Roman" w:eastAsia="Times New Roman" w:hAnsi="Times New Roman" w:cs="Times New Roman"/>
                <w:color w:val="000000"/>
                <w:w w:val="97"/>
                <w:sz w:val="24"/>
                <w:szCs w:val="24"/>
              </w:rPr>
              <w:t>;</w:t>
            </w:r>
          </w:p>
          <w:p w:rsidR="00873D70" w:rsidRPr="00F316E6" w:rsidRDefault="00873D70" w:rsidP="00873D70">
            <w:pPr>
              <w:spacing w:after="0"/>
              <w:ind w:left="135"/>
              <w:rPr>
                <w:sz w:val="24"/>
                <w:szCs w:val="24"/>
              </w:rPr>
            </w:pPr>
            <w:r w:rsidRPr="00F316E6">
              <w:rPr>
                <w:rFonts w:ascii="Times New Roman" w:hAnsi="Times New Roman" w:cs="Times New Roman"/>
                <w:sz w:val="24"/>
                <w:szCs w:val="24"/>
              </w:rPr>
              <w:t>www.prosv.ru</w:t>
            </w:r>
          </w:p>
        </w:tc>
      </w:tr>
      <w:tr w:rsidR="00873D70" w:rsidRPr="00F316E6" w:rsidTr="00873D70">
        <w:trPr>
          <w:trHeight w:val="170"/>
          <w:tblCellSpacing w:w="20" w:type="nil"/>
        </w:trPr>
        <w:tc>
          <w:tcPr>
            <w:tcW w:w="6946" w:type="dxa"/>
            <w:gridSpan w:val="2"/>
            <w:tcMar>
              <w:top w:w="50" w:type="dxa"/>
              <w:left w:w="100" w:type="dxa"/>
            </w:tcMar>
            <w:vAlign w:val="center"/>
          </w:tcPr>
          <w:p w:rsidR="00873D70" w:rsidRPr="00873D70" w:rsidRDefault="00873D70" w:rsidP="00873D70">
            <w:pPr>
              <w:spacing w:after="0"/>
              <w:ind w:left="135"/>
              <w:rPr>
                <w:b/>
                <w:sz w:val="24"/>
                <w:szCs w:val="24"/>
              </w:rPr>
            </w:pPr>
            <w:r w:rsidRPr="00873D70">
              <w:rPr>
                <w:rFonts w:ascii="Times New Roman" w:hAnsi="Times New Roman"/>
                <w:b/>
                <w:color w:val="000000"/>
                <w:sz w:val="24"/>
                <w:szCs w:val="24"/>
              </w:rPr>
              <w:lastRenderedPageBreak/>
              <w:t>ОБЩЕЕ КОЛИЧЕСТВО ЧАСОВ ПО ПРОГРАММЕ</w:t>
            </w:r>
          </w:p>
        </w:tc>
        <w:tc>
          <w:tcPr>
            <w:tcW w:w="1276"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102 </w:t>
            </w:r>
          </w:p>
        </w:tc>
        <w:tc>
          <w:tcPr>
            <w:tcW w:w="1843" w:type="dxa"/>
            <w:tcMar>
              <w:top w:w="50" w:type="dxa"/>
              <w:left w:w="100" w:type="dxa"/>
            </w:tcMar>
            <w:vAlign w:val="center"/>
          </w:tcPr>
          <w:p w:rsidR="00873D70" w:rsidRPr="00F316E6" w:rsidRDefault="00873D70" w:rsidP="00873D70">
            <w:pPr>
              <w:spacing w:after="0"/>
              <w:ind w:left="135"/>
              <w:rPr>
                <w:sz w:val="24"/>
                <w:szCs w:val="24"/>
              </w:rPr>
            </w:pPr>
            <w:r>
              <w:rPr>
                <w:rFonts w:ascii="Times New Roman" w:hAnsi="Times New Roman"/>
                <w:color w:val="000000"/>
                <w:sz w:val="24"/>
                <w:szCs w:val="24"/>
              </w:rPr>
              <w:t>6</w:t>
            </w:r>
            <w:r w:rsidRPr="00F316E6">
              <w:rPr>
                <w:rFonts w:ascii="Times New Roman" w:hAnsi="Times New Roman"/>
                <w:color w:val="000000"/>
                <w:sz w:val="24"/>
                <w:szCs w:val="24"/>
              </w:rPr>
              <w:t xml:space="preserve"> </w:t>
            </w:r>
          </w:p>
        </w:tc>
        <w:tc>
          <w:tcPr>
            <w:tcW w:w="1984" w:type="dxa"/>
            <w:tcMar>
              <w:top w:w="50" w:type="dxa"/>
              <w:left w:w="100" w:type="dxa"/>
            </w:tcMar>
            <w:vAlign w:val="center"/>
          </w:tcPr>
          <w:p w:rsidR="00873D70" w:rsidRPr="00F316E6" w:rsidRDefault="00873D70" w:rsidP="00873D70">
            <w:pPr>
              <w:spacing w:after="0"/>
              <w:ind w:left="135"/>
              <w:rPr>
                <w:sz w:val="24"/>
                <w:szCs w:val="24"/>
              </w:rPr>
            </w:pPr>
            <w:r w:rsidRPr="00F316E6">
              <w:rPr>
                <w:rFonts w:ascii="Times New Roman" w:hAnsi="Times New Roman"/>
                <w:color w:val="000000"/>
                <w:sz w:val="24"/>
                <w:szCs w:val="24"/>
              </w:rPr>
              <w:t xml:space="preserve"> 0 </w:t>
            </w:r>
          </w:p>
        </w:tc>
        <w:tc>
          <w:tcPr>
            <w:tcW w:w="3544" w:type="dxa"/>
            <w:tcMar>
              <w:top w:w="50" w:type="dxa"/>
              <w:left w:w="100" w:type="dxa"/>
            </w:tcMar>
            <w:vAlign w:val="center"/>
          </w:tcPr>
          <w:p w:rsidR="00873D70" w:rsidRPr="00F316E6" w:rsidRDefault="00873D70" w:rsidP="00873D70">
            <w:pPr>
              <w:rPr>
                <w:sz w:val="24"/>
                <w:szCs w:val="24"/>
              </w:rPr>
            </w:pPr>
          </w:p>
        </w:tc>
      </w:tr>
    </w:tbl>
    <w:p w:rsidR="00873D70" w:rsidRDefault="00873D70" w:rsidP="00873D70">
      <w:pPr>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873D70" w:rsidRDefault="00873D70" w:rsidP="00873D70">
      <w:pPr>
        <w:jc w:val="center"/>
        <w:rPr>
          <w:rFonts w:ascii="Times New Roman" w:hAnsi="Times New Roman" w:cs="Times New Roman"/>
          <w:b/>
          <w:szCs w:val="24"/>
        </w:rPr>
      </w:pPr>
      <w:r>
        <w:rPr>
          <w:rFonts w:ascii="Times New Roman" w:hAnsi="Times New Roman" w:cs="Times New Roman"/>
          <w:b/>
          <w:szCs w:val="24"/>
        </w:rPr>
        <w:lastRenderedPageBreak/>
        <w:t>7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6057"/>
        <w:gridCol w:w="1276"/>
        <w:gridCol w:w="1843"/>
        <w:gridCol w:w="1984"/>
        <w:gridCol w:w="3544"/>
      </w:tblGrid>
      <w:tr w:rsidR="00873D70" w:rsidRPr="0058703C" w:rsidTr="00873D70">
        <w:trPr>
          <w:trHeight w:val="78"/>
          <w:tblCellSpacing w:w="20" w:type="nil"/>
        </w:trPr>
        <w:tc>
          <w:tcPr>
            <w:tcW w:w="889" w:type="dxa"/>
            <w:vMerge w:val="restart"/>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 п/п</w:t>
            </w:r>
          </w:p>
          <w:p w:rsidR="00873D70" w:rsidRPr="0058703C" w:rsidRDefault="00873D70" w:rsidP="00873D70">
            <w:pPr>
              <w:spacing w:after="0"/>
              <w:ind w:left="135"/>
              <w:jc w:val="center"/>
              <w:rPr>
                <w:sz w:val="24"/>
                <w:szCs w:val="24"/>
              </w:rPr>
            </w:pPr>
          </w:p>
        </w:tc>
        <w:tc>
          <w:tcPr>
            <w:tcW w:w="6057" w:type="dxa"/>
            <w:vMerge w:val="restart"/>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Наименование разделов и тем программы</w:t>
            </w:r>
          </w:p>
          <w:p w:rsidR="00873D70" w:rsidRPr="0058703C" w:rsidRDefault="00873D70" w:rsidP="00873D70">
            <w:pPr>
              <w:spacing w:after="0"/>
              <w:ind w:left="135"/>
              <w:jc w:val="center"/>
              <w:rPr>
                <w:sz w:val="24"/>
                <w:szCs w:val="24"/>
              </w:rPr>
            </w:pPr>
          </w:p>
        </w:tc>
        <w:tc>
          <w:tcPr>
            <w:tcW w:w="5103" w:type="dxa"/>
            <w:gridSpan w:val="3"/>
            <w:tcMar>
              <w:top w:w="50" w:type="dxa"/>
              <w:left w:w="100" w:type="dxa"/>
            </w:tcMar>
            <w:vAlign w:val="center"/>
          </w:tcPr>
          <w:p w:rsidR="00873D70" w:rsidRPr="0058703C" w:rsidRDefault="00873D70" w:rsidP="00873D70">
            <w:pPr>
              <w:spacing w:after="0"/>
              <w:jc w:val="center"/>
              <w:rPr>
                <w:sz w:val="24"/>
                <w:szCs w:val="24"/>
              </w:rPr>
            </w:pPr>
            <w:r w:rsidRPr="0058703C">
              <w:rPr>
                <w:rFonts w:ascii="Times New Roman" w:hAnsi="Times New Roman"/>
                <w:b/>
                <w:color w:val="000000"/>
                <w:sz w:val="24"/>
                <w:szCs w:val="24"/>
              </w:rPr>
              <w:t>Количество часов</w:t>
            </w:r>
          </w:p>
        </w:tc>
        <w:tc>
          <w:tcPr>
            <w:tcW w:w="3544" w:type="dxa"/>
            <w:vMerge w:val="restart"/>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Электронные (цифровые) образовательные ресурсы</w:t>
            </w:r>
          </w:p>
          <w:p w:rsidR="00873D70" w:rsidRPr="0058703C" w:rsidRDefault="00873D70" w:rsidP="00873D70">
            <w:pPr>
              <w:spacing w:after="0"/>
              <w:ind w:left="135"/>
              <w:jc w:val="center"/>
              <w:rPr>
                <w:sz w:val="24"/>
                <w:szCs w:val="24"/>
              </w:rPr>
            </w:pPr>
          </w:p>
        </w:tc>
      </w:tr>
      <w:tr w:rsidR="00873D70" w:rsidRPr="0058703C" w:rsidTr="00873D70">
        <w:trPr>
          <w:trHeight w:val="78"/>
          <w:tblCellSpacing w:w="20" w:type="nil"/>
        </w:trPr>
        <w:tc>
          <w:tcPr>
            <w:tcW w:w="0" w:type="auto"/>
            <w:vMerge/>
            <w:tcBorders>
              <w:top w:val="nil"/>
            </w:tcBorders>
            <w:tcMar>
              <w:top w:w="50" w:type="dxa"/>
              <w:left w:w="100" w:type="dxa"/>
            </w:tcMar>
          </w:tcPr>
          <w:p w:rsidR="00873D70" w:rsidRPr="0058703C" w:rsidRDefault="00873D70" w:rsidP="00873D70">
            <w:pPr>
              <w:jc w:val="center"/>
              <w:rPr>
                <w:sz w:val="24"/>
                <w:szCs w:val="24"/>
              </w:rPr>
            </w:pPr>
          </w:p>
        </w:tc>
        <w:tc>
          <w:tcPr>
            <w:tcW w:w="6057" w:type="dxa"/>
            <w:vMerge/>
            <w:tcBorders>
              <w:top w:val="nil"/>
            </w:tcBorders>
            <w:tcMar>
              <w:top w:w="50" w:type="dxa"/>
              <w:left w:w="100" w:type="dxa"/>
            </w:tcMar>
          </w:tcPr>
          <w:p w:rsidR="00873D70" w:rsidRPr="0058703C" w:rsidRDefault="00873D70" w:rsidP="00873D70">
            <w:pPr>
              <w:jc w:val="center"/>
              <w:rPr>
                <w:sz w:val="24"/>
                <w:szCs w:val="24"/>
              </w:rPr>
            </w:pP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Всего</w:t>
            </w:r>
          </w:p>
          <w:p w:rsidR="00873D70" w:rsidRPr="0058703C" w:rsidRDefault="00873D70" w:rsidP="00873D70">
            <w:pPr>
              <w:spacing w:after="0"/>
              <w:ind w:left="135"/>
              <w:jc w:val="center"/>
              <w:rPr>
                <w:sz w:val="24"/>
                <w:szCs w:val="24"/>
              </w:rPr>
            </w:pP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Контрольные работы</w:t>
            </w:r>
          </w:p>
          <w:p w:rsidR="00873D70" w:rsidRPr="0058703C" w:rsidRDefault="00873D70" w:rsidP="00873D70">
            <w:pPr>
              <w:spacing w:after="0"/>
              <w:ind w:left="135"/>
              <w:jc w:val="center"/>
              <w:rPr>
                <w:sz w:val="24"/>
                <w:szCs w:val="24"/>
              </w:rPr>
            </w:pP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b/>
                <w:color w:val="000000"/>
                <w:sz w:val="24"/>
                <w:szCs w:val="24"/>
              </w:rPr>
              <w:t>Практические работы</w:t>
            </w:r>
          </w:p>
          <w:p w:rsidR="00873D70" w:rsidRPr="0058703C" w:rsidRDefault="00873D70" w:rsidP="00873D70">
            <w:pPr>
              <w:spacing w:after="0"/>
              <w:ind w:left="135"/>
              <w:jc w:val="center"/>
              <w:rPr>
                <w:sz w:val="24"/>
                <w:szCs w:val="24"/>
              </w:rPr>
            </w:pPr>
          </w:p>
        </w:tc>
        <w:tc>
          <w:tcPr>
            <w:tcW w:w="3544" w:type="dxa"/>
            <w:vMerge/>
            <w:tcBorders>
              <w:top w:val="nil"/>
            </w:tcBorders>
            <w:tcMar>
              <w:top w:w="50" w:type="dxa"/>
              <w:left w:w="100" w:type="dxa"/>
            </w:tcMar>
          </w:tcPr>
          <w:p w:rsidR="00873D70" w:rsidRPr="0058703C" w:rsidRDefault="00873D70" w:rsidP="00873D70">
            <w:pPr>
              <w:jc w:val="center"/>
              <w:rPr>
                <w:sz w:val="24"/>
                <w:szCs w:val="24"/>
              </w:rPr>
            </w:pP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1</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Взаимоотношения в семье и с друзьями. Семейные праздники. Обязанности по дому</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7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2</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Внешность и характер человека (литературного персонажа)</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5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3</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Досуг и увлечения (хобби) современного подростка (чтение, кино, театр, музей, спорт, музыка)</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16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4</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Здоровый образ жизни: режим труда и отдыха, фитнес, сбалансированное питание</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7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5</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Покупки: одежда, обувь и продукты питания</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7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lastRenderedPageBreak/>
              <w:t>6</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7</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Каникулы в различное время года. Виды отдыха. Путешествия по России и зарубежным странам</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10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8</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Природа: дикие и домашние животные. Климат, погода</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9</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Жизнь в городе и сельской местности. Описание родного города (села). Транспорт</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9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1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10</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Средства массовой информации (телевидение, журналы, Интернет)</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r w:rsidRPr="0058703C">
              <w:rPr>
                <w:rFonts w:ascii="Times New Roman" w:eastAsia="Times New Roman" w:hAnsi="Times New Roman" w:cs="Times New Roman"/>
                <w:color w:val="000000"/>
                <w:w w:val="97"/>
                <w:sz w:val="24"/>
                <w:szCs w:val="24"/>
              </w:rPr>
              <w:t xml:space="preserve"> </w:t>
            </w:r>
          </w:p>
          <w:p w:rsidR="00873D70" w:rsidRPr="0058703C" w:rsidRDefault="00873D70" w:rsidP="00873D70">
            <w:pPr>
              <w:spacing w:after="0"/>
              <w:ind w:left="135"/>
              <w:rPr>
                <w:sz w:val="24"/>
                <w:szCs w:val="24"/>
              </w:rPr>
            </w:pP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t>11</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8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889" w:type="dxa"/>
            <w:tcMar>
              <w:top w:w="50" w:type="dxa"/>
              <w:left w:w="100" w:type="dxa"/>
            </w:tcMar>
            <w:vAlign w:val="center"/>
          </w:tcPr>
          <w:p w:rsidR="00873D70" w:rsidRPr="0058703C" w:rsidRDefault="00873D70" w:rsidP="00036058">
            <w:pPr>
              <w:spacing w:after="0"/>
              <w:jc w:val="center"/>
              <w:rPr>
                <w:sz w:val="24"/>
                <w:szCs w:val="24"/>
              </w:rPr>
            </w:pPr>
            <w:r w:rsidRPr="0058703C">
              <w:rPr>
                <w:rFonts w:ascii="Times New Roman" w:hAnsi="Times New Roman"/>
                <w:color w:val="000000"/>
                <w:sz w:val="24"/>
                <w:szCs w:val="24"/>
              </w:rPr>
              <w:lastRenderedPageBreak/>
              <w:t>12</w:t>
            </w:r>
          </w:p>
        </w:tc>
        <w:tc>
          <w:tcPr>
            <w:tcW w:w="6057" w:type="dxa"/>
            <w:tcMar>
              <w:top w:w="50" w:type="dxa"/>
              <w:left w:w="100" w:type="dxa"/>
            </w:tcMar>
            <w:vAlign w:val="center"/>
          </w:tcPr>
          <w:p w:rsidR="00873D70" w:rsidRPr="0058703C" w:rsidRDefault="00873D70" w:rsidP="00873D70">
            <w:pPr>
              <w:spacing w:after="0"/>
              <w:ind w:left="135"/>
              <w:rPr>
                <w:sz w:val="24"/>
                <w:szCs w:val="24"/>
              </w:rPr>
            </w:pPr>
            <w:r w:rsidRPr="0058703C">
              <w:rPr>
                <w:rFonts w:ascii="Times New Roman" w:hAnsi="Times New Roman"/>
                <w:color w:val="000000"/>
                <w:sz w:val="24"/>
                <w:szCs w:val="24"/>
              </w:rPr>
              <w:t>Выдающиеся люди родной страны и страны (стран) изучаемого языка: учёные, писатели, поэты, спортсмены</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9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sz w:val="24"/>
                <w:szCs w:val="24"/>
              </w:rPr>
              <w:t>1</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p>
        </w:tc>
        <w:tc>
          <w:tcPr>
            <w:tcW w:w="3544" w:type="dxa"/>
            <w:tcMar>
              <w:top w:w="50" w:type="dxa"/>
              <w:left w:w="100" w:type="dxa"/>
            </w:tcMar>
            <w:vAlign w:val="center"/>
          </w:tcPr>
          <w:p w:rsidR="00873D70" w:rsidRPr="0058703C" w:rsidRDefault="00873D70" w:rsidP="00873D70">
            <w:pPr>
              <w:spacing w:after="0"/>
              <w:ind w:left="135"/>
              <w:rPr>
                <w:rFonts w:ascii="Times New Roman" w:eastAsia="Times New Roman" w:hAnsi="Times New Roman" w:cs="Times New Roman"/>
                <w:color w:val="000000"/>
                <w:w w:val="97"/>
                <w:sz w:val="24"/>
                <w:szCs w:val="24"/>
              </w:rPr>
            </w:pPr>
            <w:r w:rsidRPr="0058703C">
              <w:rPr>
                <w:rFonts w:ascii="Times New Roman" w:eastAsia="Times New Roman" w:hAnsi="Times New Roman" w:cs="Times New Roman"/>
                <w:color w:val="000000"/>
                <w:w w:val="97"/>
                <w:sz w:val="24"/>
                <w:szCs w:val="24"/>
              </w:rPr>
              <w:t xml:space="preserve">Библиотека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МЭШ — Сборник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 xml:space="preserve">упражнений к учебнику </w:t>
            </w:r>
            <w:r w:rsidRPr="0058703C">
              <w:rPr>
                <w:rFonts w:ascii="Times New Roman" w:hAnsi="Times New Roman" w:cs="Times New Roman"/>
                <w:sz w:val="24"/>
                <w:szCs w:val="24"/>
              </w:rPr>
              <w:br/>
            </w:r>
            <w:r w:rsidRPr="0058703C">
              <w:rPr>
                <w:rFonts w:ascii="Times New Roman" w:eastAsia="Times New Roman" w:hAnsi="Times New Roman" w:cs="Times New Roman"/>
                <w:color w:val="000000"/>
                <w:w w:val="97"/>
                <w:sz w:val="24"/>
                <w:szCs w:val="24"/>
              </w:rPr>
              <w:t>английcкого языка Spotlight 7;</w:t>
            </w:r>
          </w:p>
          <w:p w:rsidR="00873D70" w:rsidRPr="0058703C" w:rsidRDefault="00873D70" w:rsidP="00873D70">
            <w:pPr>
              <w:spacing w:after="0"/>
              <w:ind w:left="135"/>
              <w:rPr>
                <w:sz w:val="24"/>
                <w:szCs w:val="24"/>
              </w:rPr>
            </w:pPr>
            <w:r w:rsidRPr="0058703C">
              <w:rPr>
                <w:rFonts w:ascii="Times New Roman" w:hAnsi="Times New Roman" w:cs="Times New Roman"/>
                <w:sz w:val="24"/>
                <w:szCs w:val="24"/>
              </w:rPr>
              <w:t>www.prosv.ru</w:t>
            </w:r>
          </w:p>
        </w:tc>
      </w:tr>
      <w:tr w:rsidR="00873D70" w:rsidRPr="0058703C" w:rsidTr="00873D70">
        <w:trPr>
          <w:trHeight w:val="78"/>
          <w:tblCellSpacing w:w="20" w:type="nil"/>
        </w:trPr>
        <w:tc>
          <w:tcPr>
            <w:tcW w:w="6946" w:type="dxa"/>
            <w:gridSpan w:val="2"/>
            <w:tcMar>
              <w:top w:w="50" w:type="dxa"/>
              <w:left w:w="100" w:type="dxa"/>
            </w:tcMar>
            <w:vAlign w:val="center"/>
          </w:tcPr>
          <w:p w:rsidR="00873D70" w:rsidRPr="00036058" w:rsidRDefault="00873D70" w:rsidP="00873D70">
            <w:pPr>
              <w:spacing w:after="0"/>
              <w:ind w:left="135"/>
              <w:rPr>
                <w:b/>
                <w:sz w:val="24"/>
                <w:szCs w:val="24"/>
              </w:rPr>
            </w:pPr>
            <w:r w:rsidRPr="00036058">
              <w:rPr>
                <w:rFonts w:ascii="Times New Roman" w:hAnsi="Times New Roman"/>
                <w:b/>
                <w:color w:val="000000"/>
                <w:sz w:val="24"/>
                <w:szCs w:val="24"/>
              </w:rPr>
              <w:t>ОБЩЕЕ КОЛИЧЕСТВО ЧАСОВ ПО ПРОГРАММЕ</w:t>
            </w:r>
          </w:p>
        </w:tc>
        <w:tc>
          <w:tcPr>
            <w:tcW w:w="1276"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102 </w:t>
            </w:r>
          </w:p>
        </w:tc>
        <w:tc>
          <w:tcPr>
            <w:tcW w:w="1843"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6 </w:t>
            </w:r>
          </w:p>
        </w:tc>
        <w:tc>
          <w:tcPr>
            <w:tcW w:w="1984" w:type="dxa"/>
            <w:tcMar>
              <w:top w:w="50" w:type="dxa"/>
              <w:left w:w="100" w:type="dxa"/>
            </w:tcMar>
            <w:vAlign w:val="center"/>
          </w:tcPr>
          <w:p w:rsidR="00873D70" w:rsidRPr="0058703C" w:rsidRDefault="00873D70" w:rsidP="00873D70">
            <w:pPr>
              <w:spacing w:after="0"/>
              <w:ind w:left="135"/>
              <w:jc w:val="center"/>
              <w:rPr>
                <w:sz w:val="24"/>
                <w:szCs w:val="24"/>
              </w:rPr>
            </w:pPr>
            <w:r w:rsidRPr="0058703C">
              <w:rPr>
                <w:rFonts w:ascii="Times New Roman" w:hAnsi="Times New Roman"/>
                <w:color w:val="000000"/>
                <w:sz w:val="24"/>
                <w:szCs w:val="24"/>
              </w:rPr>
              <w:t xml:space="preserve"> </w:t>
            </w:r>
          </w:p>
        </w:tc>
        <w:tc>
          <w:tcPr>
            <w:tcW w:w="3544" w:type="dxa"/>
            <w:tcMar>
              <w:top w:w="50" w:type="dxa"/>
              <w:left w:w="100" w:type="dxa"/>
            </w:tcMar>
            <w:vAlign w:val="center"/>
          </w:tcPr>
          <w:p w:rsidR="00873D70" w:rsidRPr="0058703C" w:rsidRDefault="00873D70" w:rsidP="00873D70">
            <w:pPr>
              <w:rPr>
                <w:sz w:val="24"/>
                <w:szCs w:val="24"/>
              </w:rPr>
            </w:pPr>
          </w:p>
        </w:tc>
      </w:tr>
    </w:tbl>
    <w:p w:rsidR="00873D70" w:rsidRDefault="00873D70" w:rsidP="00873D70">
      <w:pPr>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C71999" w:rsidRDefault="00C71999" w:rsidP="00873D70">
      <w:pPr>
        <w:jc w:val="center"/>
        <w:rPr>
          <w:rFonts w:ascii="Times New Roman" w:hAnsi="Times New Roman" w:cs="Times New Roman"/>
          <w:b/>
          <w:szCs w:val="24"/>
        </w:rPr>
      </w:pPr>
      <w:r>
        <w:rPr>
          <w:rFonts w:ascii="Times New Roman" w:hAnsi="Times New Roman" w:cs="Times New Roman"/>
          <w:b/>
          <w:szCs w:val="24"/>
        </w:rPr>
        <w:lastRenderedPageBreak/>
        <w:t>8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6102"/>
        <w:gridCol w:w="1276"/>
        <w:gridCol w:w="1843"/>
        <w:gridCol w:w="1984"/>
        <w:gridCol w:w="3544"/>
      </w:tblGrid>
      <w:tr w:rsidR="00511342" w:rsidRPr="009523C0" w:rsidTr="00511342">
        <w:trPr>
          <w:trHeight w:val="144"/>
          <w:tblCellSpacing w:w="20" w:type="nil"/>
        </w:trPr>
        <w:tc>
          <w:tcPr>
            <w:tcW w:w="844" w:type="dxa"/>
            <w:vMerge w:val="restart"/>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 п/п</w:t>
            </w:r>
          </w:p>
          <w:p w:rsidR="00511342" w:rsidRPr="009523C0" w:rsidRDefault="00511342" w:rsidP="00511342">
            <w:pPr>
              <w:spacing w:after="0"/>
              <w:ind w:left="135"/>
              <w:jc w:val="center"/>
              <w:rPr>
                <w:rFonts w:ascii="Times New Roman" w:hAnsi="Times New Roman" w:cs="Times New Roman"/>
                <w:sz w:val="24"/>
                <w:szCs w:val="24"/>
              </w:rPr>
            </w:pPr>
          </w:p>
        </w:tc>
        <w:tc>
          <w:tcPr>
            <w:tcW w:w="6102" w:type="dxa"/>
            <w:vMerge w:val="restart"/>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Наименование разделов и тем программы</w:t>
            </w:r>
          </w:p>
          <w:p w:rsidR="00511342" w:rsidRPr="009523C0" w:rsidRDefault="00511342" w:rsidP="00511342">
            <w:pPr>
              <w:spacing w:after="0"/>
              <w:ind w:left="135"/>
              <w:jc w:val="center"/>
              <w:rPr>
                <w:rFonts w:ascii="Times New Roman" w:hAnsi="Times New Roman" w:cs="Times New Roman"/>
                <w:sz w:val="24"/>
                <w:szCs w:val="24"/>
              </w:rPr>
            </w:pPr>
          </w:p>
        </w:tc>
        <w:tc>
          <w:tcPr>
            <w:tcW w:w="5103" w:type="dxa"/>
            <w:gridSpan w:val="3"/>
            <w:tcMar>
              <w:top w:w="50" w:type="dxa"/>
              <w:left w:w="100" w:type="dxa"/>
            </w:tcMar>
            <w:vAlign w:val="center"/>
          </w:tcPr>
          <w:p w:rsidR="00511342" w:rsidRPr="009523C0" w:rsidRDefault="00511342" w:rsidP="00511342">
            <w:pPr>
              <w:spacing w:after="0"/>
              <w:jc w:val="center"/>
              <w:rPr>
                <w:rFonts w:ascii="Times New Roman" w:hAnsi="Times New Roman" w:cs="Times New Roman"/>
                <w:sz w:val="24"/>
                <w:szCs w:val="24"/>
              </w:rPr>
            </w:pPr>
            <w:r w:rsidRPr="009523C0">
              <w:rPr>
                <w:rFonts w:ascii="Times New Roman" w:hAnsi="Times New Roman" w:cs="Times New Roman"/>
                <w:b/>
                <w:color w:val="000000"/>
                <w:sz w:val="24"/>
                <w:szCs w:val="24"/>
              </w:rPr>
              <w:t>Количество часов</w:t>
            </w:r>
          </w:p>
        </w:tc>
        <w:tc>
          <w:tcPr>
            <w:tcW w:w="3544" w:type="dxa"/>
            <w:vMerge w:val="restart"/>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Электронные (цифровые) образовательные ресурсы</w:t>
            </w:r>
          </w:p>
          <w:p w:rsidR="00511342" w:rsidRPr="009523C0" w:rsidRDefault="00511342" w:rsidP="00511342">
            <w:pPr>
              <w:spacing w:after="0"/>
              <w:ind w:left="135"/>
              <w:jc w:val="center"/>
              <w:rPr>
                <w:rFonts w:ascii="Times New Roman" w:hAnsi="Times New Roman" w:cs="Times New Roman"/>
                <w:sz w:val="24"/>
                <w:szCs w:val="24"/>
              </w:rPr>
            </w:pPr>
          </w:p>
        </w:tc>
      </w:tr>
      <w:tr w:rsidR="00511342" w:rsidRPr="009523C0" w:rsidTr="00511342">
        <w:trPr>
          <w:trHeight w:val="144"/>
          <w:tblCellSpacing w:w="20" w:type="nil"/>
        </w:trPr>
        <w:tc>
          <w:tcPr>
            <w:tcW w:w="844" w:type="dxa"/>
            <w:vMerge/>
            <w:tcBorders>
              <w:top w:val="nil"/>
            </w:tcBorders>
            <w:tcMar>
              <w:top w:w="50" w:type="dxa"/>
              <w:left w:w="100" w:type="dxa"/>
            </w:tcMar>
          </w:tcPr>
          <w:p w:rsidR="00511342" w:rsidRPr="009523C0" w:rsidRDefault="00511342" w:rsidP="00511342">
            <w:pPr>
              <w:jc w:val="center"/>
              <w:rPr>
                <w:rFonts w:ascii="Times New Roman" w:hAnsi="Times New Roman" w:cs="Times New Roman"/>
                <w:sz w:val="24"/>
                <w:szCs w:val="24"/>
              </w:rPr>
            </w:pPr>
          </w:p>
        </w:tc>
        <w:tc>
          <w:tcPr>
            <w:tcW w:w="6102" w:type="dxa"/>
            <w:vMerge/>
            <w:tcBorders>
              <w:top w:val="nil"/>
            </w:tcBorders>
            <w:tcMar>
              <w:top w:w="50" w:type="dxa"/>
              <w:left w:w="100" w:type="dxa"/>
            </w:tcMar>
          </w:tcPr>
          <w:p w:rsidR="00511342" w:rsidRPr="009523C0" w:rsidRDefault="00511342" w:rsidP="00511342">
            <w:pPr>
              <w:jc w:val="center"/>
              <w:rPr>
                <w:rFonts w:ascii="Times New Roman" w:hAnsi="Times New Roman" w:cs="Times New Roman"/>
                <w:sz w:val="24"/>
                <w:szCs w:val="24"/>
              </w:rPr>
            </w:pPr>
          </w:p>
        </w:tc>
        <w:tc>
          <w:tcPr>
            <w:tcW w:w="1276" w:type="dxa"/>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Всего</w:t>
            </w:r>
          </w:p>
          <w:p w:rsidR="00511342" w:rsidRPr="009523C0" w:rsidRDefault="00511342" w:rsidP="00511342">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Контрольные работы</w:t>
            </w:r>
          </w:p>
          <w:p w:rsidR="00511342" w:rsidRPr="009523C0" w:rsidRDefault="00511342" w:rsidP="00511342">
            <w:pPr>
              <w:spacing w:after="0"/>
              <w:ind w:left="135"/>
              <w:jc w:val="center"/>
              <w:rPr>
                <w:rFonts w:ascii="Times New Roman" w:hAnsi="Times New Roman" w:cs="Times New Roman"/>
                <w:sz w:val="24"/>
                <w:szCs w:val="24"/>
              </w:rPr>
            </w:pPr>
          </w:p>
        </w:tc>
        <w:tc>
          <w:tcPr>
            <w:tcW w:w="1984" w:type="dxa"/>
            <w:tcMar>
              <w:top w:w="50" w:type="dxa"/>
              <w:left w:w="100" w:type="dxa"/>
            </w:tcMar>
            <w:vAlign w:val="center"/>
          </w:tcPr>
          <w:p w:rsidR="00511342" w:rsidRPr="009523C0" w:rsidRDefault="00511342" w:rsidP="00511342">
            <w:pPr>
              <w:spacing w:after="0"/>
              <w:ind w:left="135"/>
              <w:jc w:val="center"/>
              <w:rPr>
                <w:rFonts w:ascii="Times New Roman" w:hAnsi="Times New Roman" w:cs="Times New Roman"/>
                <w:sz w:val="24"/>
                <w:szCs w:val="24"/>
              </w:rPr>
            </w:pPr>
            <w:r w:rsidRPr="009523C0">
              <w:rPr>
                <w:rFonts w:ascii="Times New Roman" w:hAnsi="Times New Roman" w:cs="Times New Roman"/>
                <w:b/>
                <w:color w:val="000000"/>
                <w:sz w:val="24"/>
                <w:szCs w:val="24"/>
              </w:rPr>
              <w:t>Практические работы</w:t>
            </w:r>
          </w:p>
          <w:p w:rsidR="00511342" w:rsidRPr="009523C0" w:rsidRDefault="00511342" w:rsidP="00511342">
            <w:pPr>
              <w:spacing w:after="0"/>
              <w:ind w:left="135"/>
              <w:jc w:val="center"/>
              <w:rPr>
                <w:rFonts w:ascii="Times New Roman" w:hAnsi="Times New Roman" w:cs="Times New Roman"/>
                <w:sz w:val="24"/>
                <w:szCs w:val="24"/>
              </w:rPr>
            </w:pPr>
          </w:p>
        </w:tc>
        <w:tc>
          <w:tcPr>
            <w:tcW w:w="3544" w:type="dxa"/>
            <w:vMerge/>
            <w:tcBorders>
              <w:top w:val="nil"/>
            </w:tcBorders>
            <w:tcMar>
              <w:top w:w="50" w:type="dxa"/>
              <w:left w:w="100" w:type="dxa"/>
            </w:tcMar>
          </w:tcPr>
          <w:p w:rsidR="00511342" w:rsidRPr="009523C0" w:rsidRDefault="00511342" w:rsidP="00511342">
            <w:pPr>
              <w:jc w:val="center"/>
              <w:rPr>
                <w:rFonts w:ascii="Times New Roman" w:hAnsi="Times New Roman" w:cs="Times New Roman"/>
                <w:sz w:val="24"/>
                <w:szCs w:val="24"/>
              </w:rPr>
            </w:pP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1</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Взаимоотношения в семье и с друзьями. Семейные праздники. Обязанности по дому</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9</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2</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Внешность и характер человека (литературного персонажа)</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9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3</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Досуг и увлечения (хобби) современного подростка (чтение, кино, театр, музей, спорт, музыка)</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4</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Здоровый образ жизни: режим труда и отдыха, фитнес, сбалансированное питание</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10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5</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Покупки: одежда, обувь и продукты питания</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8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lastRenderedPageBreak/>
              <w:t>6</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10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7</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8</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Природа: дикие и домашние животные. Климат, погода</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13 </w:t>
            </w:r>
          </w:p>
        </w:tc>
        <w:tc>
          <w:tcPr>
            <w:tcW w:w="1843"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9</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Жизнь в городе и сельской местности. Описание родного города (села). Транспорт</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10</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Средства массовой информации (телевидение, журналы, Интернет)</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7 </w:t>
            </w:r>
          </w:p>
        </w:tc>
        <w:tc>
          <w:tcPr>
            <w:tcW w:w="1843" w:type="dxa"/>
            <w:tcMar>
              <w:top w:w="50" w:type="dxa"/>
              <w:left w:w="100" w:type="dxa"/>
            </w:tcMar>
            <w:vAlign w:val="center"/>
          </w:tcPr>
          <w:p w:rsidR="00511342" w:rsidRPr="009523C0" w:rsidRDefault="00511342" w:rsidP="00B976A3">
            <w:pPr>
              <w:spacing w:after="0"/>
              <w:ind w:left="135"/>
              <w:jc w:val="center"/>
            </w:pPr>
            <w:r w:rsidRPr="009523C0">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t>11</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12 </w:t>
            </w:r>
          </w:p>
        </w:tc>
        <w:tc>
          <w:tcPr>
            <w:tcW w:w="1843" w:type="dxa"/>
            <w:tcMar>
              <w:top w:w="50" w:type="dxa"/>
              <w:left w:w="100" w:type="dxa"/>
            </w:tcMar>
            <w:vAlign w:val="center"/>
          </w:tcPr>
          <w:p w:rsidR="00511342" w:rsidRPr="009523C0" w:rsidRDefault="00511342" w:rsidP="00B976A3">
            <w:pPr>
              <w:spacing w:after="0"/>
              <w:ind w:left="135"/>
              <w:jc w:val="center"/>
            </w:pP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844" w:type="dxa"/>
            <w:tcMar>
              <w:top w:w="50" w:type="dxa"/>
              <w:left w:w="100" w:type="dxa"/>
            </w:tcMar>
            <w:vAlign w:val="center"/>
          </w:tcPr>
          <w:p w:rsidR="00511342" w:rsidRPr="009523C0" w:rsidRDefault="00511342" w:rsidP="00511342">
            <w:pPr>
              <w:spacing w:after="0"/>
              <w:jc w:val="center"/>
            </w:pPr>
            <w:r w:rsidRPr="009523C0">
              <w:rPr>
                <w:rFonts w:ascii="Times New Roman" w:hAnsi="Times New Roman"/>
                <w:color w:val="000000"/>
                <w:sz w:val="24"/>
              </w:rPr>
              <w:lastRenderedPageBreak/>
              <w:t>12</w:t>
            </w:r>
          </w:p>
        </w:tc>
        <w:tc>
          <w:tcPr>
            <w:tcW w:w="6102" w:type="dxa"/>
            <w:tcMar>
              <w:top w:w="50" w:type="dxa"/>
              <w:left w:w="100" w:type="dxa"/>
            </w:tcMar>
            <w:vAlign w:val="center"/>
          </w:tcPr>
          <w:p w:rsidR="00511342" w:rsidRPr="009523C0" w:rsidRDefault="00511342" w:rsidP="00B976A3">
            <w:pPr>
              <w:spacing w:after="0"/>
              <w:ind w:left="135"/>
            </w:pPr>
            <w:r w:rsidRPr="009523C0">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1276" w:type="dxa"/>
            <w:tcMar>
              <w:top w:w="50" w:type="dxa"/>
              <w:left w:w="100" w:type="dxa"/>
            </w:tcMar>
            <w:vAlign w:val="center"/>
          </w:tcPr>
          <w:p w:rsidR="00511342" w:rsidRPr="009523C0" w:rsidRDefault="00511342" w:rsidP="00B976A3">
            <w:pPr>
              <w:spacing w:after="0"/>
              <w:ind w:left="135"/>
              <w:jc w:val="center"/>
            </w:pPr>
            <w:r w:rsidRPr="009523C0">
              <w:rPr>
                <w:rFonts w:ascii="Times New Roman" w:hAnsi="Times New Roman"/>
                <w:color w:val="000000"/>
                <w:sz w:val="24"/>
              </w:rPr>
              <w:t xml:space="preserve"> 6 </w:t>
            </w:r>
          </w:p>
        </w:tc>
        <w:tc>
          <w:tcPr>
            <w:tcW w:w="1843" w:type="dxa"/>
            <w:tcMar>
              <w:top w:w="50" w:type="dxa"/>
              <w:left w:w="100" w:type="dxa"/>
            </w:tcMar>
            <w:vAlign w:val="center"/>
          </w:tcPr>
          <w:p w:rsidR="00511342" w:rsidRPr="009523C0" w:rsidRDefault="00511342" w:rsidP="00B976A3">
            <w:pPr>
              <w:spacing w:after="0"/>
              <w:ind w:left="135"/>
              <w:jc w:val="center"/>
            </w:pPr>
            <w:r w:rsidRPr="009523C0">
              <w:t>1</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511342">
            <w:pPr>
              <w:spacing w:after="0"/>
              <w:ind w:left="135"/>
              <w:rPr>
                <w:rFonts w:ascii="Times New Roman" w:eastAsia="Times New Roman" w:hAnsi="Times New Roman" w:cs="Times New Roman"/>
                <w:color w:val="000000"/>
                <w:w w:val="97"/>
                <w:sz w:val="24"/>
                <w:szCs w:val="24"/>
              </w:rPr>
            </w:pPr>
            <w:r w:rsidRPr="009523C0">
              <w:rPr>
                <w:rFonts w:ascii="Times New Roman" w:eastAsia="Times New Roman" w:hAnsi="Times New Roman" w:cs="Times New Roman"/>
                <w:color w:val="000000"/>
                <w:w w:val="97"/>
                <w:sz w:val="24"/>
                <w:szCs w:val="24"/>
              </w:rPr>
              <w:t xml:space="preserve">Библиотека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МЭШ — Сборник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 xml:space="preserve">упражнений к учебнику </w:t>
            </w:r>
            <w:r w:rsidRPr="009523C0">
              <w:rPr>
                <w:rFonts w:ascii="Times New Roman" w:hAnsi="Times New Roman" w:cs="Times New Roman"/>
                <w:sz w:val="24"/>
                <w:szCs w:val="24"/>
              </w:rPr>
              <w:br/>
            </w:r>
            <w:r w:rsidRPr="009523C0">
              <w:rPr>
                <w:rFonts w:ascii="Times New Roman" w:eastAsia="Times New Roman" w:hAnsi="Times New Roman" w:cs="Times New Roman"/>
                <w:color w:val="000000"/>
                <w:w w:val="97"/>
                <w:sz w:val="24"/>
                <w:szCs w:val="24"/>
              </w:rPr>
              <w:t>английcкого языка Spotlight 8;</w:t>
            </w:r>
          </w:p>
          <w:p w:rsidR="00511342" w:rsidRPr="009523C0" w:rsidRDefault="00511342" w:rsidP="00511342">
            <w:pPr>
              <w:spacing w:after="0"/>
              <w:ind w:left="135"/>
              <w:rPr>
                <w:rFonts w:ascii="Times New Roman" w:hAnsi="Times New Roman" w:cs="Times New Roman"/>
                <w:sz w:val="24"/>
                <w:szCs w:val="24"/>
              </w:rPr>
            </w:pPr>
            <w:r w:rsidRPr="009523C0">
              <w:rPr>
                <w:rFonts w:ascii="Times New Roman" w:hAnsi="Times New Roman" w:cs="Times New Roman"/>
                <w:sz w:val="24"/>
                <w:szCs w:val="24"/>
              </w:rPr>
              <w:t>www.prosv.ru</w:t>
            </w:r>
          </w:p>
        </w:tc>
      </w:tr>
      <w:tr w:rsidR="00511342" w:rsidRPr="009523C0" w:rsidTr="00511342">
        <w:trPr>
          <w:trHeight w:val="144"/>
          <w:tblCellSpacing w:w="20" w:type="nil"/>
        </w:trPr>
        <w:tc>
          <w:tcPr>
            <w:tcW w:w="6946" w:type="dxa"/>
            <w:gridSpan w:val="2"/>
            <w:tcMar>
              <w:top w:w="50" w:type="dxa"/>
              <w:left w:w="100" w:type="dxa"/>
            </w:tcMar>
            <w:vAlign w:val="center"/>
          </w:tcPr>
          <w:p w:rsidR="00511342" w:rsidRPr="00511342" w:rsidRDefault="00511342" w:rsidP="00B976A3">
            <w:pPr>
              <w:spacing w:after="0"/>
              <w:ind w:left="135"/>
              <w:jc w:val="both"/>
              <w:rPr>
                <w:rFonts w:ascii="Times New Roman" w:hAnsi="Times New Roman" w:cs="Times New Roman"/>
                <w:b/>
                <w:sz w:val="24"/>
                <w:szCs w:val="24"/>
              </w:rPr>
            </w:pPr>
            <w:r w:rsidRPr="00511342">
              <w:rPr>
                <w:rFonts w:ascii="Times New Roman" w:hAnsi="Times New Roman" w:cs="Times New Roman"/>
                <w:b/>
                <w:color w:val="000000"/>
                <w:sz w:val="24"/>
                <w:szCs w:val="24"/>
              </w:rPr>
              <w:t>ОБЩЕЕ КОЛИЧЕСТВО ЧАСОВ ПО ПРОГРАММЕ</w:t>
            </w:r>
          </w:p>
        </w:tc>
        <w:tc>
          <w:tcPr>
            <w:tcW w:w="1276"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r w:rsidRPr="009523C0">
              <w:rPr>
                <w:rFonts w:ascii="Times New Roman" w:hAnsi="Times New Roman" w:cs="Times New Roman"/>
                <w:color w:val="000000"/>
                <w:sz w:val="24"/>
                <w:szCs w:val="24"/>
              </w:rPr>
              <w:t>102</w:t>
            </w:r>
          </w:p>
        </w:tc>
        <w:tc>
          <w:tcPr>
            <w:tcW w:w="1843" w:type="dxa"/>
            <w:tcMar>
              <w:top w:w="50" w:type="dxa"/>
              <w:left w:w="100" w:type="dxa"/>
            </w:tcMar>
            <w:vAlign w:val="center"/>
          </w:tcPr>
          <w:p w:rsidR="00511342" w:rsidRPr="009523C0" w:rsidRDefault="00511342" w:rsidP="00B976A3">
            <w:pPr>
              <w:spacing w:after="0"/>
              <w:ind w:left="135"/>
              <w:jc w:val="center"/>
              <w:rPr>
                <w:rFonts w:ascii="Times New Roman" w:hAnsi="Times New Roman" w:cs="Times New Roman"/>
                <w:sz w:val="24"/>
                <w:szCs w:val="24"/>
              </w:rPr>
            </w:pPr>
            <w:r w:rsidRPr="009523C0">
              <w:rPr>
                <w:rFonts w:ascii="Times New Roman" w:hAnsi="Times New Roman" w:cs="Times New Roman"/>
                <w:color w:val="000000"/>
                <w:sz w:val="24"/>
                <w:szCs w:val="24"/>
              </w:rPr>
              <w:t>7</w:t>
            </w:r>
          </w:p>
        </w:tc>
        <w:tc>
          <w:tcPr>
            <w:tcW w:w="1984" w:type="dxa"/>
            <w:tcMar>
              <w:top w:w="50" w:type="dxa"/>
              <w:left w:w="100" w:type="dxa"/>
            </w:tcMar>
            <w:vAlign w:val="center"/>
          </w:tcPr>
          <w:p w:rsidR="00511342" w:rsidRPr="009523C0" w:rsidRDefault="00511342" w:rsidP="00B976A3">
            <w:pPr>
              <w:spacing w:after="0"/>
              <w:ind w:left="135"/>
              <w:jc w:val="both"/>
              <w:rPr>
                <w:rFonts w:ascii="Times New Roman" w:hAnsi="Times New Roman" w:cs="Times New Roman"/>
                <w:sz w:val="24"/>
                <w:szCs w:val="24"/>
              </w:rPr>
            </w:pPr>
          </w:p>
        </w:tc>
        <w:tc>
          <w:tcPr>
            <w:tcW w:w="3544" w:type="dxa"/>
            <w:tcMar>
              <w:top w:w="50" w:type="dxa"/>
              <w:left w:w="100" w:type="dxa"/>
            </w:tcMar>
            <w:vAlign w:val="center"/>
          </w:tcPr>
          <w:p w:rsidR="00511342" w:rsidRPr="009523C0" w:rsidRDefault="00511342" w:rsidP="00B976A3">
            <w:pPr>
              <w:jc w:val="both"/>
              <w:rPr>
                <w:rFonts w:ascii="Times New Roman" w:hAnsi="Times New Roman" w:cs="Times New Roman"/>
                <w:sz w:val="24"/>
                <w:szCs w:val="24"/>
              </w:rPr>
            </w:pPr>
          </w:p>
        </w:tc>
      </w:tr>
    </w:tbl>
    <w:p w:rsidR="00C71999" w:rsidRDefault="00C71999" w:rsidP="00873D70">
      <w:pPr>
        <w:jc w:val="center"/>
        <w:rPr>
          <w:rFonts w:ascii="Times New Roman" w:hAnsi="Times New Roman" w:cs="Times New Roman"/>
          <w:b/>
          <w:szCs w:val="24"/>
        </w:rPr>
      </w:pPr>
    </w:p>
    <w:p w:rsidR="00945712" w:rsidRDefault="00945712">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C02F87" w:rsidRDefault="00C02F87" w:rsidP="00873D70">
      <w:pPr>
        <w:jc w:val="center"/>
        <w:rPr>
          <w:rFonts w:ascii="Times New Roman" w:hAnsi="Times New Roman" w:cs="Times New Roman"/>
          <w:b/>
          <w:szCs w:val="24"/>
        </w:rPr>
      </w:pPr>
      <w:r>
        <w:rPr>
          <w:rFonts w:ascii="Times New Roman" w:hAnsi="Times New Roman" w:cs="Times New Roman"/>
          <w:b/>
          <w:szCs w:val="24"/>
        </w:rPr>
        <w:lastRenderedPageBreak/>
        <w:t>9 КЛАСС</w:t>
      </w:r>
    </w:p>
    <w:tbl>
      <w:tblPr>
        <w:tblStyle w:val="ad"/>
        <w:tblW w:w="15588" w:type="dxa"/>
        <w:tblLook w:val="04A0" w:firstRow="1" w:lastRow="0" w:firstColumn="1" w:lastColumn="0" w:noHBand="0" w:noVBand="1"/>
      </w:tblPr>
      <w:tblGrid>
        <w:gridCol w:w="803"/>
        <w:gridCol w:w="6119"/>
        <w:gridCol w:w="1251"/>
        <w:gridCol w:w="1820"/>
        <w:gridCol w:w="2022"/>
        <w:gridCol w:w="3573"/>
      </w:tblGrid>
      <w:tr w:rsidR="00C02F87" w:rsidRPr="00C02F87" w:rsidTr="00945712">
        <w:tc>
          <w:tcPr>
            <w:tcW w:w="801" w:type="dxa"/>
            <w:vMerge w:val="restart"/>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 п/п</w:t>
            </w:r>
          </w:p>
        </w:tc>
        <w:tc>
          <w:tcPr>
            <w:tcW w:w="6065" w:type="dxa"/>
            <w:vMerge w:val="restart"/>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Наименование разделов и тем программы</w:t>
            </w:r>
          </w:p>
        </w:tc>
        <w:tc>
          <w:tcPr>
            <w:tcW w:w="5073" w:type="dxa"/>
            <w:gridSpan w:val="3"/>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Количество часов</w:t>
            </w:r>
          </w:p>
        </w:tc>
        <w:tc>
          <w:tcPr>
            <w:tcW w:w="3499" w:type="dxa"/>
            <w:vMerge w:val="restart"/>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Электронные (цифровые) образовательные ресурсы</w:t>
            </w:r>
          </w:p>
        </w:tc>
      </w:tr>
      <w:tr w:rsidR="00C02F87" w:rsidRPr="00C02F87" w:rsidTr="00945712">
        <w:tc>
          <w:tcPr>
            <w:tcW w:w="801" w:type="dxa"/>
            <w:vMerge/>
            <w:hideMark/>
          </w:tcPr>
          <w:p w:rsidR="00C02F87" w:rsidRPr="00C02F87" w:rsidRDefault="00C02F87" w:rsidP="00C02F87">
            <w:pPr>
              <w:spacing w:after="0" w:line="240" w:lineRule="auto"/>
              <w:rPr>
                <w:rFonts w:ascii="Times New Roman" w:eastAsia="Times New Roman" w:hAnsi="Times New Roman" w:cs="Times New Roman"/>
                <w:b/>
                <w:color w:val="000000"/>
                <w:sz w:val="24"/>
                <w:szCs w:val="24"/>
                <w:lang w:eastAsia="ru-RU"/>
              </w:rPr>
            </w:pPr>
          </w:p>
        </w:tc>
        <w:tc>
          <w:tcPr>
            <w:tcW w:w="6065" w:type="dxa"/>
            <w:vMerge/>
            <w:hideMark/>
          </w:tcPr>
          <w:p w:rsidR="00C02F87" w:rsidRPr="00C02F87" w:rsidRDefault="00C02F87" w:rsidP="00C02F87">
            <w:pPr>
              <w:spacing w:after="0" w:line="240" w:lineRule="auto"/>
              <w:rPr>
                <w:rFonts w:ascii="Times New Roman" w:eastAsia="Times New Roman" w:hAnsi="Times New Roman" w:cs="Times New Roman"/>
                <w:b/>
                <w:color w:val="000000"/>
                <w:sz w:val="24"/>
                <w:szCs w:val="24"/>
                <w:lang w:eastAsia="ru-RU"/>
              </w:rPr>
            </w:pP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Всего</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Контрольные работы</w:t>
            </w:r>
          </w:p>
        </w:tc>
        <w:tc>
          <w:tcPr>
            <w:tcW w:w="1954" w:type="dxa"/>
            <w:hideMark/>
          </w:tcPr>
          <w:p w:rsidR="00C02F87" w:rsidRPr="00C02F87" w:rsidRDefault="00C02F87" w:rsidP="00C02F87">
            <w:pPr>
              <w:spacing w:after="0" w:line="240" w:lineRule="auto"/>
              <w:jc w:val="center"/>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t>Практические работы</w:t>
            </w:r>
          </w:p>
        </w:tc>
        <w:tc>
          <w:tcPr>
            <w:tcW w:w="3499" w:type="dxa"/>
            <w:vMerge/>
            <w:hideMark/>
          </w:tcPr>
          <w:p w:rsidR="00C02F87" w:rsidRPr="00C02F87" w:rsidRDefault="00C02F87" w:rsidP="00C02F87">
            <w:pPr>
              <w:spacing w:after="0" w:line="240" w:lineRule="auto"/>
              <w:rPr>
                <w:rFonts w:ascii="Times New Roman" w:eastAsia="Times New Roman" w:hAnsi="Times New Roman" w:cs="Times New Roman"/>
                <w:b/>
                <w:color w:val="000000"/>
                <w:sz w:val="24"/>
                <w:szCs w:val="24"/>
                <w:lang w:eastAsia="ru-RU"/>
              </w:rPr>
            </w:pPr>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11</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7" w:history="1">
              <w:r w:rsidRPr="00C02F87">
                <w:rPr>
                  <w:rFonts w:ascii="Times New Roman" w:eastAsia="Times New Roman" w:hAnsi="Times New Roman" w:cs="Times New Roman"/>
                  <w:color w:val="0000FF"/>
                  <w:sz w:val="24"/>
                  <w:szCs w:val="24"/>
                  <w:u w:val="single"/>
                  <w:lang w:eastAsia="ru-RU"/>
                </w:rPr>
                <w:t>https://m.edsoo.ru/7f41b2a2</w:t>
              </w:r>
            </w:hyperlink>
            <w:r>
              <w:rPr>
                <w:rFonts w:ascii="Times New Roman" w:eastAsia="Times New Roman" w:hAnsi="Times New Roman" w:cs="Times New Roman"/>
                <w:color w:val="000000"/>
                <w:sz w:val="24"/>
                <w:szCs w:val="24"/>
                <w:lang w:eastAsia="ru-RU"/>
              </w:rPr>
              <w:t xml:space="preserve"> </w:t>
            </w:r>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2</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Внешность и характер человека (литературного персонажа)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5</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8"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3</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14</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9"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4</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Здоровый образ жизни: режим труда и отдыха, фитнес, сбалансированное питание. Посещение врача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0"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5</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Покупки: одежда, обувь и продукты питания. Карманные деньги. Молодёжная мода</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4</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1"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6</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5</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2"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7</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иностранным странам. Транспорт</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12</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3"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8</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Природа: флора и фауна. Проблемы экологии. Защита окружающей среды. Климат, погода. Стихийные бедствия</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11</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4"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9</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Средства массовой информации (телевидение, радио, пресса, Интернет)</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6</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5"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14</w:t>
            </w:r>
          </w:p>
        </w:tc>
        <w:tc>
          <w:tcPr>
            <w:tcW w:w="1813"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54" w:type="dxa"/>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6"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801"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11</w:t>
            </w:r>
          </w:p>
        </w:tc>
        <w:tc>
          <w:tcPr>
            <w:tcW w:w="6065"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w:t>
            </w:r>
          </w:p>
        </w:tc>
        <w:tc>
          <w:tcPr>
            <w:tcW w:w="1813" w:type="dxa"/>
            <w:hideMark/>
          </w:tcPr>
          <w:p w:rsidR="00C02F87" w:rsidRPr="00C02F87" w:rsidRDefault="00C65D08" w:rsidP="00C02F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54"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 xml:space="preserve">Библиотека ЦОК </w:t>
            </w:r>
            <w:hyperlink r:id="rId17" w:history="1">
              <w:r w:rsidRPr="00C02F87">
                <w:rPr>
                  <w:rFonts w:ascii="Times New Roman" w:eastAsia="Times New Roman" w:hAnsi="Times New Roman" w:cs="Times New Roman"/>
                  <w:color w:val="0000FF"/>
                  <w:sz w:val="24"/>
                  <w:szCs w:val="24"/>
                  <w:u w:val="single"/>
                  <w:lang w:eastAsia="ru-RU"/>
                </w:rPr>
                <w:t>https://m.edsoo.ru/7f41b2a2</w:t>
              </w:r>
            </w:hyperlink>
          </w:p>
        </w:tc>
      </w:tr>
      <w:tr w:rsidR="00C02F87" w:rsidRPr="00C02F87" w:rsidTr="00945712">
        <w:tc>
          <w:tcPr>
            <w:tcW w:w="15528" w:type="dxa"/>
            <w:gridSpan w:val="6"/>
            <w:hideMark/>
          </w:tcPr>
          <w:p w:rsidR="00C02F87" w:rsidRPr="00C02F87" w:rsidRDefault="00C02F87" w:rsidP="00C02F87">
            <w:pPr>
              <w:spacing w:after="0" w:line="240" w:lineRule="auto"/>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Добавить строку</w:t>
            </w:r>
          </w:p>
        </w:tc>
      </w:tr>
      <w:tr w:rsidR="00C02F87" w:rsidRPr="00C02F87" w:rsidTr="00945712">
        <w:tc>
          <w:tcPr>
            <w:tcW w:w="6896" w:type="dxa"/>
            <w:gridSpan w:val="2"/>
            <w:hideMark/>
          </w:tcPr>
          <w:p w:rsidR="00C02F87" w:rsidRPr="00C02F87" w:rsidRDefault="00C02F87" w:rsidP="00C02F87">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C02F87">
              <w:rPr>
                <w:rFonts w:ascii="Times New Roman" w:eastAsia="Times New Roman" w:hAnsi="Times New Roman" w:cs="Times New Roman"/>
                <w:b/>
                <w:color w:val="000000"/>
                <w:sz w:val="24"/>
                <w:szCs w:val="24"/>
                <w:lang w:eastAsia="ru-RU"/>
              </w:rPr>
              <w:lastRenderedPageBreak/>
              <w:t>ОБЩЕЕ КОЛИЧЕСТВО ЧАСОВ ПО ПРОГРАММЕ</w:t>
            </w:r>
          </w:p>
        </w:tc>
        <w:tc>
          <w:tcPr>
            <w:tcW w:w="1246"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r w:rsidRPr="00C02F87">
              <w:rPr>
                <w:rFonts w:ascii="Times New Roman" w:eastAsia="Times New Roman" w:hAnsi="Times New Roman" w:cs="Times New Roman"/>
                <w:color w:val="000000"/>
                <w:sz w:val="24"/>
                <w:szCs w:val="24"/>
                <w:lang w:eastAsia="ru-RU"/>
              </w:rPr>
              <w:t>102</w:t>
            </w:r>
          </w:p>
        </w:tc>
        <w:tc>
          <w:tcPr>
            <w:tcW w:w="1813" w:type="dxa"/>
            <w:hideMark/>
          </w:tcPr>
          <w:p w:rsidR="00C02F87" w:rsidRPr="00C02F87" w:rsidRDefault="00C65D08" w:rsidP="00C02F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954" w:type="dxa"/>
            <w:hideMark/>
          </w:tcPr>
          <w:p w:rsidR="00C02F87" w:rsidRPr="00C02F87" w:rsidRDefault="00C02F87" w:rsidP="00C02F87">
            <w:pPr>
              <w:spacing w:after="0" w:line="240" w:lineRule="auto"/>
              <w:jc w:val="center"/>
              <w:rPr>
                <w:rFonts w:ascii="Times New Roman" w:eastAsia="Times New Roman" w:hAnsi="Times New Roman" w:cs="Times New Roman"/>
                <w:color w:val="000000"/>
                <w:sz w:val="24"/>
                <w:szCs w:val="24"/>
                <w:lang w:eastAsia="ru-RU"/>
              </w:rPr>
            </w:pPr>
          </w:p>
        </w:tc>
        <w:tc>
          <w:tcPr>
            <w:tcW w:w="3499" w:type="dxa"/>
            <w:hideMark/>
          </w:tcPr>
          <w:p w:rsidR="00C02F87" w:rsidRPr="00C02F87" w:rsidRDefault="00C02F87" w:rsidP="00C02F87">
            <w:pPr>
              <w:spacing w:after="0" w:line="240" w:lineRule="auto"/>
              <w:rPr>
                <w:rFonts w:ascii="Times New Roman" w:eastAsia="Times New Roman" w:hAnsi="Times New Roman" w:cs="Times New Roman"/>
                <w:sz w:val="24"/>
                <w:szCs w:val="24"/>
                <w:lang w:eastAsia="ru-RU"/>
              </w:rPr>
            </w:pPr>
          </w:p>
        </w:tc>
      </w:tr>
    </w:tbl>
    <w:p w:rsidR="00C02F87" w:rsidRDefault="00C02F87" w:rsidP="00873D70">
      <w:pPr>
        <w:jc w:val="center"/>
        <w:rPr>
          <w:rFonts w:ascii="Times New Roman" w:hAnsi="Times New Roman" w:cs="Times New Roman"/>
          <w:b/>
          <w:szCs w:val="24"/>
        </w:rPr>
      </w:pPr>
    </w:p>
    <w:p w:rsidR="00806B96" w:rsidRPr="002944E3" w:rsidRDefault="00806B96" w:rsidP="00806B96">
      <w:pPr>
        <w:spacing w:after="0" w:line="259" w:lineRule="auto"/>
        <w:ind w:firstLine="708"/>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806B96" w:rsidRPr="00053999" w:rsidRDefault="00806B96" w:rsidP="00806B96">
      <w:pPr>
        <w:spacing w:line="240" w:lineRule="auto"/>
        <w:jc w:val="center"/>
        <w:rPr>
          <w:rFonts w:ascii="Times New Roman" w:hAnsi="Times New Roman" w:cs="Times New Roman"/>
          <w:b/>
          <w:bCs/>
          <w:caps/>
          <w:sz w:val="24"/>
          <w:szCs w:val="24"/>
          <w:shd w:val="clear" w:color="auto" w:fill="FFFFFF"/>
        </w:rPr>
      </w:pPr>
    </w:p>
    <w:p w:rsidR="00806B96" w:rsidRPr="00873D70" w:rsidRDefault="00806B96" w:rsidP="00873D70">
      <w:pPr>
        <w:jc w:val="center"/>
        <w:rPr>
          <w:rFonts w:ascii="Times New Roman" w:hAnsi="Times New Roman" w:cs="Times New Roman"/>
          <w:b/>
          <w:szCs w:val="24"/>
        </w:rPr>
      </w:pPr>
    </w:p>
    <w:sectPr w:rsidR="00806B96" w:rsidRPr="00873D70" w:rsidSect="0055267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CD2" w:rsidRDefault="00CA1CD2" w:rsidP="00873D70">
      <w:pPr>
        <w:spacing w:after="0" w:line="240" w:lineRule="auto"/>
      </w:pPr>
      <w:r>
        <w:separator/>
      </w:r>
    </w:p>
  </w:endnote>
  <w:endnote w:type="continuationSeparator" w:id="0">
    <w:p w:rsidR="00CA1CD2" w:rsidRDefault="00CA1CD2" w:rsidP="00873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CD2" w:rsidRDefault="00CA1CD2" w:rsidP="00873D70">
      <w:pPr>
        <w:spacing w:after="0" w:line="240" w:lineRule="auto"/>
      </w:pPr>
      <w:r>
        <w:separator/>
      </w:r>
    </w:p>
  </w:footnote>
  <w:footnote w:type="continuationSeparator" w:id="0">
    <w:p w:rsidR="00CA1CD2" w:rsidRDefault="00CA1CD2" w:rsidP="00873D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81E80"/>
    <w:multiLevelType w:val="multilevel"/>
    <w:tmpl w:val="A2C4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3330C0"/>
    <w:multiLevelType w:val="multilevel"/>
    <w:tmpl w:val="084A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FA12C1"/>
    <w:multiLevelType w:val="multilevel"/>
    <w:tmpl w:val="69D0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3A7187"/>
    <w:multiLevelType w:val="multilevel"/>
    <w:tmpl w:val="0C8C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FB0932"/>
    <w:multiLevelType w:val="multilevel"/>
    <w:tmpl w:val="C9BE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4793D"/>
    <w:multiLevelType w:val="multilevel"/>
    <w:tmpl w:val="E8AC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C53BE"/>
    <w:multiLevelType w:val="multilevel"/>
    <w:tmpl w:val="C704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BC1C9E"/>
    <w:multiLevelType w:val="multilevel"/>
    <w:tmpl w:val="0134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2B24D2"/>
    <w:multiLevelType w:val="multilevel"/>
    <w:tmpl w:val="6DBA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4A0835"/>
    <w:multiLevelType w:val="multilevel"/>
    <w:tmpl w:val="F4B6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3D0A21"/>
    <w:multiLevelType w:val="multilevel"/>
    <w:tmpl w:val="8DEA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0819A3"/>
    <w:multiLevelType w:val="multilevel"/>
    <w:tmpl w:val="69A09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4B5D54"/>
    <w:multiLevelType w:val="multilevel"/>
    <w:tmpl w:val="39BC3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E95971"/>
    <w:multiLevelType w:val="multilevel"/>
    <w:tmpl w:val="16FE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366B70"/>
    <w:multiLevelType w:val="multilevel"/>
    <w:tmpl w:val="CE24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71876"/>
    <w:multiLevelType w:val="multilevel"/>
    <w:tmpl w:val="38EC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2918EB"/>
    <w:multiLevelType w:val="multilevel"/>
    <w:tmpl w:val="61B4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14B12"/>
    <w:multiLevelType w:val="multilevel"/>
    <w:tmpl w:val="7EFAA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6"/>
  </w:num>
  <w:num w:numId="4">
    <w:abstractNumId w:val="14"/>
  </w:num>
  <w:num w:numId="5">
    <w:abstractNumId w:val="3"/>
  </w:num>
  <w:num w:numId="6">
    <w:abstractNumId w:val="7"/>
  </w:num>
  <w:num w:numId="7">
    <w:abstractNumId w:val="0"/>
  </w:num>
  <w:num w:numId="8">
    <w:abstractNumId w:val="2"/>
  </w:num>
  <w:num w:numId="9">
    <w:abstractNumId w:val="4"/>
  </w:num>
  <w:num w:numId="10">
    <w:abstractNumId w:val="12"/>
  </w:num>
  <w:num w:numId="11">
    <w:abstractNumId w:val="11"/>
  </w:num>
  <w:num w:numId="12">
    <w:abstractNumId w:val="16"/>
  </w:num>
  <w:num w:numId="13">
    <w:abstractNumId w:val="13"/>
  </w:num>
  <w:num w:numId="14">
    <w:abstractNumId w:val="15"/>
  </w:num>
  <w:num w:numId="15">
    <w:abstractNumId w:val="9"/>
  </w:num>
  <w:num w:numId="16">
    <w:abstractNumId w:val="10"/>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1D5"/>
    <w:rsid w:val="00036058"/>
    <w:rsid w:val="000561D5"/>
    <w:rsid w:val="000D5131"/>
    <w:rsid w:val="00137FF9"/>
    <w:rsid w:val="001641AA"/>
    <w:rsid w:val="001D2F24"/>
    <w:rsid w:val="00214D4E"/>
    <w:rsid w:val="003B5471"/>
    <w:rsid w:val="003E785D"/>
    <w:rsid w:val="00511342"/>
    <w:rsid w:val="00552677"/>
    <w:rsid w:val="0061694C"/>
    <w:rsid w:val="006521E8"/>
    <w:rsid w:val="00662AB8"/>
    <w:rsid w:val="006C1CBE"/>
    <w:rsid w:val="0077417A"/>
    <w:rsid w:val="00806B96"/>
    <w:rsid w:val="00873D70"/>
    <w:rsid w:val="00945712"/>
    <w:rsid w:val="00B13445"/>
    <w:rsid w:val="00C02F87"/>
    <w:rsid w:val="00C65D08"/>
    <w:rsid w:val="00C71999"/>
    <w:rsid w:val="00CA1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3832B"/>
  <w15:chartTrackingRefBased/>
  <w15:docId w15:val="{3053B3CD-6D76-4607-B731-9093EA82A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67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69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1694C"/>
    <w:rPr>
      <w:b/>
      <w:bCs/>
    </w:rPr>
  </w:style>
  <w:style w:type="character" w:customStyle="1" w:styleId="placeholder-mask">
    <w:name w:val="placeholder-mask"/>
    <w:basedOn w:val="a0"/>
    <w:rsid w:val="0061694C"/>
  </w:style>
  <w:style w:type="character" w:customStyle="1" w:styleId="placeholder">
    <w:name w:val="placeholder"/>
    <w:basedOn w:val="a0"/>
    <w:rsid w:val="0061694C"/>
  </w:style>
  <w:style w:type="paragraph" w:customStyle="1" w:styleId="msonormal0">
    <w:name w:val="msonormal"/>
    <w:basedOn w:val="a"/>
    <w:rsid w:val="00214D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14D4E"/>
    <w:rPr>
      <w:i/>
      <w:iCs/>
    </w:rPr>
  </w:style>
  <w:style w:type="paragraph" w:styleId="a6">
    <w:name w:val="header"/>
    <w:basedOn w:val="a"/>
    <w:link w:val="a7"/>
    <w:uiPriority w:val="99"/>
    <w:unhideWhenUsed/>
    <w:rsid w:val="00873D7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3D70"/>
  </w:style>
  <w:style w:type="paragraph" w:styleId="a8">
    <w:name w:val="footer"/>
    <w:basedOn w:val="a"/>
    <w:link w:val="a9"/>
    <w:uiPriority w:val="99"/>
    <w:unhideWhenUsed/>
    <w:rsid w:val="00873D7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3D70"/>
  </w:style>
  <w:style w:type="character" w:styleId="aa">
    <w:name w:val="Hyperlink"/>
    <w:basedOn w:val="a0"/>
    <w:uiPriority w:val="99"/>
    <w:semiHidden/>
    <w:unhideWhenUsed/>
    <w:rsid w:val="00C02F87"/>
    <w:rPr>
      <w:color w:val="0000FF"/>
      <w:u w:val="single"/>
    </w:rPr>
  </w:style>
  <w:style w:type="character" w:customStyle="1" w:styleId="ab">
    <w:name w:val="Без интервала Знак"/>
    <w:link w:val="ac"/>
    <w:uiPriority w:val="1"/>
    <w:locked/>
    <w:rsid w:val="00945712"/>
    <w:rPr>
      <w:rFonts w:ascii="Calibri" w:eastAsia="Times New Roman" w:hAnsi="Calibri" w:cs="Times New Roman"/>
      <w:lang w:eastAsia="ru-RU"/>
    </w:rPr>
  </w:style>
  <w:style w:type="paragraph" w:styleId="ac">
    <w:name w:val="No Spacing"/>
    <w:link w:val="ab"/>
    <w:uiPriority w:val="1"/>
    <w:qFormat/>
    <w:rsid w:val="00945712"/>
    <w:pPr>
      <w:spacing w:after="0" w:line="240" w:lineRule="auto"/>
    </w:pPr>
    <w:rPr>
      <w:rFonts w:ascii="Calibri" w:eastAsia="Times New Roman" w:hAnsi="Calibri" w:cs="Times New Roman"/>
      <w:lang w:eastAsia="ru-RU"/>
    </w:rPr>
  </w:style>
  <w:style w:type="table" w:styleId="ad">
    <w:name w:val="Table Grid"/>
    <w:basedOn w:val="a1"/>
    <w:uiPriority w:val="39"/>
    <w:rsid w:val="00945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toc 4"/>
    <w:basedOn w:val="a"/>
    <w:next w:val="a"/>
    <w:autoRedefine/>
    <w:uiPriority w:val="39"/>
    <w:semiHidden/>
    <w:unhideWhenUsed/>
    <w:qFormat/>
    <w:rsid w:val="001D2F24"/>
    <w:pPr>
      <w:tabs>
        <w:tab w:val="right" w:leader="dot" w:pos="9628"/>
      </w:tabs>
      <w:spacing w:after="100" w:line="256" w:lineRule="auto"/>
      <w:ind w:left="1276"/>
    </w:pPr>
    <w:rPr>
      <w:rFonts w:ascii="Times New Roman" w:eastAsiaTheme="minorEastAsia"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5362">
      <w:bodyDiv w:val="1"/>
      <w:marLeft w:val="0"/>
      <w:marRight w:val="0"/>
      <w:marTop w:val="0"/>
      <w:marBottom w:val="0"/>
      <w:divBdr>
        <w:top w:val="none" w:sz="0" w:space="0" w:color="auto"/>
        <w:left w:val="none" w:sz="0" w:space="0" w:color="auto"/>
        <w:bottom w:val="none" w:sz="0" w:space="0" w:color="auto"/>
        <w:right w:val="none" w:sz="0" w:space="0" w:color="auto"/>
      </w:divBdr>
    </w:div>
    <w:div w:id="331952815">
      <w:bodyDiv w:val="1"/>
      <w:marLeft w:val="0"/>
      <w:marRight w:val="0"/>
      <w:marTop w:val="0"/>
      <w:marBottom w:val="0"/>
      <w:divBdr>
        <w:top w:val="none" w:sz="0" w:space="0" w:color="auto"/>
        <w:left w:val="none" w:sz="0" w:space="0" w:color="auto"/>
        <w:bottom w:val="none" w:sz="0" w:space="0" w:color="auto"/>
        <w:right w:val="none" w:sz="0" w:space="0" w:color="auto"/>
      </w:divBdr>
    </w:div>
    <w:div w:id="1053038284">
      <w:bodyDiv w:val="1"/>
      <w:marLeft w:val="0"/>
      <w:marRight w:val="0"/>
      <w:marTop w:val="0"/>
      <w:marBottom w:val="0"/>
      <w:divBdr>
        <w:top w:val="none" w:sz="0" w:space="0" w:color="auto"/>
        <w:left w:val="none" w:sz="0" w:space="0" w:color="auto"/>
        <w:bottom w:val="none" w:sz="0" w:space="0" w:color="auto"/>
        <w:right w:val="none" w:sz="0" w:space="0" w:color="auto"/>
      </w:divBdr>
    </w:div>
    <w:div w:id="1309869363">
      <w:bodyDiv w:val="1"/>
      <w:marLeft w:val="0"/>
      <w:marRight w:val="0"/>
      <w:marTop w:val="0"/>
      <w:marBottom w:val="0"/>
      <w:divBdr>
        <w:top w:val="none" w:sz="0" w:space="0" w:color="auto"/>
        <w:left w:val="none" w:sz="0" w:space="0" w:color="auto"/>
        <w:bottom w:val="none" w:sz="0" w:space="0" w:color="auto"/>
        <w:right w:val="none" w:sz="0" w:space="0" w:color="auto"/>
      </w:divBdr>
    </w:div>
    <w:div w:id="1658922241">
      <w:bodyDiv w:val="1"/>
      <w:marLeft w:val="0"/>
      <w:marRight w:val="0"/>
      <w:marTop w:val="0"/>
      <w:marBottom w:val="0"/>
      <w:divBdr>
        <w:top w:val="none" w:sz="0" w:space="0" w:color="auto"/>
        <w:left w:val="none" w:sz="0" w:space="0" w:color="auto"/>
        <w:bottom w:val="none" w:sz="0" w:space="0" w:color="auto"/>
        <w:right w:val="none" w:sz="0" w:space="0" w:color="auto"/>
      </w:divBdr>
    </w:div>
    <w:div w:id="1675380540">
      <w:bodyDiv w:val="1"/>
      <w:marLeft w:val="0"/>
      <w:marRight w:val="0"/>
      <w:marTop w:val="0"/>
      <w:marBottom w:val="0"/>
      <w:divBdr>
        <w:top w:val="none" w:sz="0" w:space="0" w:color="auto"/>
        <w:left w:val="none" w:sz="0" w:space="0" w:color="auto"/>
        <w:bottom w:val="none" w:sz="0" w:space="0" w:color="auto"/>
        <w:right w:val="none" w:sz="0" w:space="0" w:color="auto"/>
      </w:divBdr>
      <w:divsChild>
        <w:div w:id="620036234">
          <w:marLeft w:val="0"/>
          <w:marRight w:val="0"/>
          <w:marTop w:val="0"/>
          <w:marBottom w:val="0"/>
          <w:divBdr>
            <w:top w:val="none" w:sz="0" w:space="0" w:color="auto"/>
            <w:left w:val="none" w:sz="0" w:space="0" w:color="auto"/>
            <w:bottom w:val="none" w:sz="0" w:space="0" w:color="auto"/>
            <w:right w:val="none" w:sz="0" w:space="0" w:color="auto"/>
          </w:divBdr>
          <w:divsChild>
            <w:div w:id="273247898">
              <w:marLeft w:val="0"/>
              <w:marRight w:val="0"/>
              <w:marTop w:val="0"/>
              <w:marBottom w:val="0"/>
              <w:divBdr>
                <w:top w:val="none" w:sz="0" w:space="0" w:color="auto"/>
                <w:left w:val="none" w:sz="0" w:space="0" w:color="auto"/>
                <w:bottom w:val="none" w:sz="0" w:space="0" w:color="auto"/>
                <w:right w:val="none" w:sz="0" w:space="0" w:color="auto"/>
              </w:divBdr>
            </w:div>
          </w:divsChild>
        </w:div>
        <w:div w:id="1402605185">
          <w:marLeft w:val="0"/>
          <w:marRight w:val="0"/>
          <w:marTop w:val="0"/>
          <w:marBottom w:val="0"/>
          <w:divBdr>
            <w:top w:val="none" w:sz="0" w:space="0" w:color="auto"/>
            <w:left w:val="none" w:sz="0" w:space="0" w:color="auto"/>
            <w:bottom w:val="none" w:sz="0" w:space="0" w:color="auto"/>
            <w:right w:val="none" w:sz="0" w:space="0" w:color="auto"/>
          </w:divBdr>
          <w:divsChild>
            <w:div w:id="1183743981">
              <w:marLeft w:val="0"/>
              <w:marRight w:val="0"/>
              <w:marTop w:val="0"/>
              <w:marBottom w:val="0"/>
              <w:divBdr>
                <w:top w:val="none" w:sz="0" w:space="0" w:color="auto"/>
                <w:left w:val="none" w:sz="0" w:space="0" w:color="auto"/>
                <w:bottom w:val="none" w:sz="0" w:space="0" w:color="auto"/>
                <w:right w:val="none" w:sz="0" w:space="0" w:color="auto"/>
              </w:divBdr>
            </w:div>
          </w:divsChild>
        </w:div>
        <w:div w:id="904073830">
          <w:marLeft w:val="0"/>
          <w:marRight w:val="0"/>
          <w:marTop w:val="0"/>
          <w:marBottom w:val="0"/>
          <w:divBdr>
            <w:top w:val="none" w:sz="0" w:space="0" w:color="auto"/>
            <w:left w:val="none" w:sz="0" w:space="0" w:color="auto"/>
            <w:bottom w:val="none" w:sz="0" w:space="0" w:color="auto"/>
            <w:right w:val="none" w:sz="0" w:space="0" w:color="auto"/>
          </w:divBdr>
          <w:divsChild>
            <w:div w:id="1811509781">
              <w:marLeft w:val="0"/>
              <w:marRight w:val="0"/>
              <w:marTop w:val="0"/>
              <w:marBottom w:val="0"/>
              <w:divBdr>
                <w:top w:val="none" w:sz="0" w:space="0" w:color="auto"/>
                <w:left w:val="none" w:sz="0" w:space="0" w:color="auto"/>
                <w:bottom w:val="none" w:sz="0" w:space="0" w:color="auto"/>
                <w:right w:val="none" w:sz="0" w:space="0" w:color="auto"/>
              </w:divBdr>
            </w:div>
          </w:divsChild>
        </w:div>
        <w:div w:id="735904202">
          <w:marLeft w:val="0"/>
          <w:marRight w:val="0"/>
          <w:marTop w:val="0"/>
          <w:marBottom w:val="0"/>
          <w:divBdr>
            <w:top w:val="none" w:sz="0" w:space="0" w:color="auto"/>
            <w:left w:val="none" w:sz="0" w:space="0" w:color="auto"/>
            <w:bottom w:val="none" w:sz="0" w:space="0" w:color="auto"/>
            <w:right w:val="none" w:sz="0" w:space="0" w:color="auto"/>
          </w:divBdr>
          <w:divsChild>
            <w:div w:id="1357078069">
              <w:marLeft w:val="0"/>
              <w:marRight w:val="0"/>
              <w:marTop w:val="0"/>
              <w:marBottom w:val="0"/>
              <w:divBdr>
                <w:top w:val="none" w:sz="0" w:space="0" w:color="auto"/>
                <w:left w:val="none" w:sz="0" w:space="0" w:color="auto"/>
                <w:bottom w:val="none" w:sz="0" w:space="0" w:color="auto"/>
                <w:right w:val="none" w:sz="0" w:space="0" w:color="auto"/>
              </w:divBdr>
            </w:div>
          </w:divsChild>
        </w:div>
        <w:div w:id="802423248">
          <w:marLeft w:val="0"/>
          <w:marRight w:val="0"/>
          <w:marTop w:val="0"/>
          <w:marBottom w:val="0"/>
          <w:divBdr>
            <w:top w:val="none" w:sz="0" w:space="0" w:color="auto"/>
            <w:left w:val="none" w:sz="0" w:space="0" w:color="auto"/>
            <w:bottom w:val="none" w:sz="0" w:space="0" w:color="auto"/>
            <w:right w:val="none" w:sz="0" w:space="0" w:color="auto"/>
          </w:divBdr>
          <w:divsChild>
            <w:div w:id="734087304">
              <w:marLeft w:val="0"/>
              <w:marRight w:val="0"/>
              <w:marTop w:val="0"/>
              <w:marBottom w:val="0"/>
              <w:divBdr>
                <w:top w:val="none" w:sz="0" w:space="0" w:color="auto"/>
                <w:left w:val="none" w:sz="0" w:space="0" w:color="auto"/>
                <w:bottom w:val="none" w:sz="0" w:space="0" w:color="auto"/>
                <w:right w:val="none" w:sz="0" w:space="0" w:color="auto"/>
              </w:divBdr>
            </w:div>
          </w:divsChild>
        </w:div>
        <w:div w:id="72509187">
          <w:marLeft w:val="0"/>
          <w:marRight w:val="0"/>
          <w:marTop w:val="0"/>
          <w:marBottom w:val="0"/>
          <w:divBdr>
            <w:top w:val="none" w:sz="0" w:space="0" w:color="auto"/>
            <w:left w:val="none" w:sz="0" w:space="0" w:color="auto"/>
            <w:bottom w:val="none" w:sz="0" w:space="0" w:color="auto"/>
            <w:right w:val="none" w:sz="0" w:space="0" w:color="auto"/>
          </w:divBdr>
          <w:divsChild>
            <w:div w:id="164441178">
              <w:marLeft w:val="0"/>
              <w:marRight w:val="0"/>
              <w:marTop w:val="0"/>
              <w:marBottom w:val="0"/>
              <w:divBdr>
                <w:top w:val="none" w:sz="0" w:space="0" w:color="auto"/>
                <w:left w:val="none" w:sz="0" w:space="0" w:color="auto"/>
                <w:bottom w:val="none" w:sz="0" w:space="0" w:color="auto"/>
                <w:right w:val="none" w:sz="0" w:space="0" w:color="auto"/>
              </w:divBdr>
            </w:div>
          </w:divsChild>
        </w:div>
        <w:div w:id="1045789724">
          <w:marLeft w:val="0"/>
          <w:marRight w:val="0"/>
          <w:marTop w:val="0"/>
          <w:marBottom w:val="0"/>
          <w:divBdr>
            <w:top w:val="none" w:sz="0" w:space="0" w:color="auto"/>
            <w:left w:val="none" w:sz="0" w:space="0" w:color="auto"/>
            <w:bottom w:val="none" w:sz="0" w:space="0" w:color="auto"/>
            <w:right w:val="none" w:sz="0" w:space="0" w:color="auto"/>
          </w:divBdr>
          <w:divsChild>
            <w:div w:id="172189882">
              <w:marLeft w:val="0"/>
              <w:marRight w:val="0"/>
              <w:marTop w:val="0"/>
              <w:marBottom w:val="0"/>
              <w:divBdr>
                <w:top w:val="none" w:sz="0" w:space="0" w:color="auto"/>
                <w:left w:val="none" w:sz="0" w:space="0" w:color="auto"/>
                <w:bottom w:val="none" w:sz="0" w:space="0" w:color="auto"/>
                <w:right w:val="none" w:sz="0" w:space="0" w:color="auto"/>
              </w:divBdr>
            </w:div>
          </w:divsChild>
        </w:div>
        <w:div w:id="110782925">
          <w:marLeft w:val="0"/>
          <w:marRight w:val="0"/>
          <w:marTop w:val="0"/>
          <w:marBottom w:val="0"/>
          <w:divBdr>
            <w:top w:val="none" w:sz="0" w:space="0" w:color="auto"/>
            <w:left w:val="none" w:sz="0" w:space="0" w:color="auto"/>
            <w:bottom w:val="none" w:sz="0" w:space="0" w:color="auto"/>
            <w:right w:val="none" w:sz="0" w:space="0" w:color="auto"/>
          </w:divBdr>
          <w:divsChild>
            <w:div w:id="1592011986">
              <w:marLeft w:val="0"/>
              <w:marRight w:val="0"/>
              <w:marTop w:val="0"/>
              <w:marBottom w:val="0"/>
              <w:divBdr>
                <w:top w:val="none" w:sz="0" w:space="0" w:color="auto"/>
                <w:left w:val="none" w:sz="0" w:space="0" w:color="auto"/>
                <w:bottom w:val="none" w:sz="0" w:space="0" w:color="auto"/>
                <w:right w:val="none" w:sz="0" w:space="0" w:color="auto"/>
              </w:divBdr>
            </w:div>
          </w:divsChild>
        </w:div>
        <w:div w:id="902643791">
          <w:marLeft w:val="0"/>
          <w:marRight w:val="0"/>
          <w:marTop w:val="0"/>
          <w:marBottom w:val="0"/>
          <w:divBdr>
            <w:top w:val="none" w:sz="0" w:space="0" w:color="auto"/>
            <w:left w:val="none" w:sz="0" w:space="0" w:color="auto"/>
            <w:bottom w:val="none" w:sz="0" w:space="0" w:color="auto"/>
            <w:right w:val="none" w:sz="0" w:space="0" w:color="auto"/>
          </w:divBdr>
          <w:divsChild>
            <w:div w:id="333605990">
              <w:marLeft w:val="0"/>
              <w:marRight w:val="0"/>
              <w:marTop w:val="0"/>
              <w:marBottom w:val="0"/>
              <w:divBdr>
                <w:top w:val="none" w:sz="0" w:space="0" w:color="auto"/>
                <w:left w:val="none" w:sz="0" w:space="0" w:color="auto"/>
                <w:bottom w:val="none" w:sz="0" w:space="0" w:color="auto"/>
                <w:right w:val="none" w:sz="0" w:space="0" w:color="auto"/>
              </w:divBdr>
            </w:div>
          </w:divsChild>
        </w:div>
        <w:div w:id="508831211">
          <w:marLeft w:val="0"/>
          <w:marRight w:val="0"/>
          <w:marTop w:val="0"/>
          <w:marBottom w:val="0"/>
          <w:divBdr>
            <w:top w:val="none" w:sz="0" w:space="0" w:color="auto"/>
            <w:left w:val="none" w:sz="0" w:space="0" w:color="auto"/>
            <w:bottom w:val="none" w:sz="0" w:space="0" w:color="auto"/>
            <w:right w:val="none" w:sz="0" w:space="0" w:color="auto"/>
          </w:divBdr>
          <w:divsChild>
            <w:div w:id="571159429">
              <w:marLeft w:val="0"/>
              <w:marRight w:val="0"/>
              <w:marTop w:val="0"/>
              <w:marBottom w:val="0"/>
              <w:divBdr>
                <w:top w:val="none" w:sz="0" w:space="0" w:color="auto"/>
                <w:left w:val="none" w:sz="0" w:space="0" w:color="auto"/>
                <w:bottom w:val="none" w:sz="0" w:space="0" w:color="auto"/>
                <w:right w:val="none" w:sz="0" w:space="0" w:color="auto"/>
              </w:divBdr>
            </w:div>
          </w:divsChild>
        </w:div>
        <w:div w:id="375474146">
          <w:marLeft w:val="0"/>
          <w:marRight w:val="0"/>
          <w:marTop w:val="0"/>
          <w:marBottom w:val="0"/>
          <w:divBdr>
            <w:top w:val="none" w:sz="0" w:space="0" w:color="auto"/>
            <w:left w:val="none" w:sz="0" w:space="0" w:color="auto"/>
            <w:bottom w:val="none" w:sz="0" w:space="0" w:color="auto"/>
            <w:right w:val="none" w:sz="0" w:space="0" w:color="auto"/>
          </w:divBdr>
          <w:divsChild>
            <w:div w:id="896234918">
              <w:marLeft w:val="0"/>
              <w:marRight w:val="0"/>
              <w:marTop w:val="0"/>
              <w:marBottom w:val="0"/>
              <w:divBdr>
                <w:top w:val="none" w:sz="0" w:space="0" w:color="auto"/>
                <w:left w:val="none" w:sz="0" w:space="0" w:color="auto"/>
                <w:bottom w:val="none" w:sz="0" w:space="0" w:color="auto"/>
                <w:right w:val="none" w:sz="0" w:space="0" w:color="auto"/>
              </w:divBdr>
            </w:div>
          </w:divsChild>
        </w:div>
        <w:div w:id="2112237254">
          <w:marLeft w:val="0"/>
          <w:marRight w:val="0"/>
          <w:marTop w:val="0"/>
          <w:marBottom w:val="0"/>
          <w:divBdr>
            <w:top w:val="none" w:sz="0" w:space="0" w:color="auto"/>
            <w:left w:val="none" w:sz="0" w:space="0" w:color="auto"/>
            <w:bottom w:val="none" w:sz="0" w:space="0" w:color="auto"/>
            <w:right w:val="none" w:sz="0" w:space="0" w:color="auto"/>
          </w:divBdr>
          <w:divsChild>
            <w:div w:id="1282152112">
              <w:marLeft w:val="0"/>
              <w:marRight w:val="0"/>
              <w:marTop w:val="0"/>
              <w:marBottom w:val="0"/>
              <w:divBdr>
                <w:top w:val="none" w:sz="0" w:space="0" w:color="auto"/>
                <w:left w:val="none" w:sz="0" w:space="0" w:color="auto"/>
                <w:bottom w:val="none" w:sz="0" w:space="0" w:color="auto"/>
                <w:right w:val="none" w:sz="0" w:space="0" w:color="auto"/>
              </w:divBdr>
            </w:div>
          </w:divsChild>
        </w:div>
        <w:div w:id="1950506589">
          <w:marLeft w:val="0"/>
          <w:marRight w:val="0"/>
          <w:marTop w:val="0"/>
          <w:marBottom w:val="0"/>
          <w:divBdr>
            <w:top w:val="none" w:sz="0" w:space="0" w:color="auto"/>
            <w:left w:val="none" w:sz="0" w:space="0" w:color="auto"/>
            <w:bottom w:val="none" w:sz="0" w:space="0" w:color="auto"/>
            <w:right w:val="none" w:sz="0" w:space="0" w:color="auto"/>
          </w:divBdr>
          <w:divsChild>
            <w:div w:id="19934658">
              <w:marLeft w:val="0"/>
              <w:marRight w:val="0"/>
              <w:marTop w:val="0"/>
              <w:marBottom w:val="0"/>
              <w:divBdr>
                <w:top w:val="none" w:sz="0" w:space="0" w:color="auto"/>
                <w:left w:val="none" w:sz="0" w:space="0" w:color="auto"/>
                <w:bottom w:val="none" w:sz="0" w:space="0" w:color="auto"/>
                <w:right w:val="none" w:sz="0" w:space="0" w:color="auto"/>
              </w:divBdr>
            </w:div>
          </w:divsChild>
        </w:div>
        <w:div w:id="1801411366">
          <w:marLeft w:val="0"/>
          <w:marRight w:val="0"/>
          <w:marTop w:val="0"/>
          <w:marBottom w:val="0"/>
          <w:divBdr>
            <w:top w:val="none" w:sz="0" w:space="0" w:color="auto"/>
            <w:left w:val="none" w:sz="0" w:space="0" w:color="auto"/>
            <w:bottom w:val="none" w:sz="0" w:space="0" w:color="auto"/>
            <w:right w:val="none" w:sz="0" w:space="0" w:color="auto"/>
          </w:divBdr>
          <w:divsChild>
            <w:div w:id="959801798">
              <w:marLeft w:val="0"/>
              <w:marRight w:val="0"/>
              <w:marTop w:val="0"/>
              <w:marBottom w:val="0"/>
              <w:divBdr>
                <w:top w:val="none" w:sz="0" w:space="0" w:color="auto"/>
                <w:left w:val="none" w:sz="0" w:space="0" w:color="auto"/>
                <w:bottom w:val="none" w:sz="0" w:space="0" w:color="auto"/>
                <w:right w:val="none" w:sz="0" w:space="0" w:color="auto"/>
              </w:divBdr>
            </w:div>
          </w:divsChild>
        </w:div>
        <w:div w:id="154810758">
          <w:marLeft w:val="0"/>
          <w:marRight w:val="0"/>
          <w:marTop w:val="0"/>
          <w:marBottom w:val="0"/>
          <w:divBdr>
            <w:top w:val="none" w:sz="0" w:space="0" w:color="auto"/>
            <w:left w:val="none" w:sz="0" w:space="0" w:color="auto"/>
            <w:bottom w:val="none" w:sz="0" w:space="0" w:color="auto"/>
            <w:right w:val="none" w:sz="0" w:space="0" w:color="auto"/>
          </w:divBdr>
          <w:divsChild>
            <w:div w:id="1523087879">
              <w:marLeft w:val="0"/>
              <w:marRight w:val="0"/>
              <w:marTop w:val="0"/>
              <w:marBottom w:val="0"/>
              <w:divBdr>
                <w:top w:val="none" w:sz="0" w:space="0" w:color="auto"/>
                <w:left w:val="none" w:sz="0" w:space="0" w:color="auto"/>
                <w:bottom w:val="none" w:sz="0" w:space="0" w:color="auto"/>
                <w:right w:val="none" w:sz="0" w:space="0" w:color="auto"/>
              </w:divBdr>
            </w:div>
          </w:divsChild>
        </w:div>
        <w:div w:id="164592123">
          <w:marLeft w:val="0"/>
          <w:marRight w:val="0"/>
          <w:marTop w:val="0"/>
          <w:marBottom w:val="0"/>
          <w:divBdr>
            <w:top w:val="none" w:sz="0" w:space="0" w:color="auto"/>
            <w:left w:val="none" w:sz="0" w:space="0" w:color="auto"/>
            <w:bottom w:val="none" w:sz="0" w:space="0" w:color="auto"/>
            <w:right w:val="none" w:sz="0" w:space="0" w:color="auto"/>
          </w:divBdr>
          <w:divsChild>
            <w:div w:id="1440370690">
              <w:marLeft w:val="0"/>
              <w:marRight w:val="0"/>
              <w:marTop w:val="0"/>
              <w:marBottom w:val="0"/>
              <w:divBdr>
                <w:top w:val="none" w:sz="0" w:space="0" w:color="auto"/>
                <w:left w:val="none" w:sz="0" w:space="0" w:color="auto"/>
                <w:bottom w:val="none" w:sz="0" w:space="0" w:color="auto"/>
                <w:right w:val="none" w:sz="0" w:space="0" w:color="auto"/>
              </w:divBdr>
            </w:div>
          </w:divsChild>
        </w:div>
        <w:div w:id="464155155">
          <w:marLeft w:val="0"/>
          <w:marRight w:val="0"/>
          <w:marTop w:val="0"/>
          <w:marBottom w:val="0"/>
          <w:divBdr>
            <w:top w:val="none" w:sz="0" w:space="0" w:color="auto"/>
            <w:left w:val="none" w:sz="0" w:space="0" w:color="auto"/>
            <w:bottom w:val="none" w:sz="0" w:space="0" w:color="auto"/>
            <w:right w:val="none" w:sz="0" w:space="0" w:color="auto"/>
          </w:divBdr>
          <w:divsChild>
            <w:div w:id="1151944436">
              <w:marLeft w:val="0"/>
              <w:marRight w:val="0"/>
              <w:marTop w:val="0"/>
              <w:marBottom w:val="0"/>
              <w:divBdr>
                <w:top w:val="none" w:sz="0" w:space="0" w:color="auto"/>
                <w:left w:val="none" w:sz="0" w:space="0" w:color="auto"/>
                <w:bottom w:val="none" w:sz="0" w:space="0" w:color="auto"/>
                <w:right w:val="none" w:sz="0" w:space="0" w:color="auto"/>
              </w:divBdr>
            </w:div>
          </w:divsChild>
        </w:div>
        <w:div w:id="1384599291">
          <w:marLeft w:val="0"/>
          <w:marRight w:val="0"/>
          <w:marTop w:val="0"/>
          <w:marBottom w:val="0"/>
          <w:divBdr>
            <w:top w:val="none" w:sz="0" w:space="0" w:color="auto"/>
            <w:left w:val="none" w:sz="0" w:space="0" w:color="auto"/>
            <w:bottom w:val="none" w:sz="0" w:space="0" w:color="auto"/>
            <w:right w:val="none" w:sz="0" w:space="0" w:color="auto"/>
          </w:divBdr>
          <w:divsChild>
            <w:div w:id="1555891005">
              <w:marLeft w:val="0"/>
              <w:marRight w:val="0"/>
              <w:marTop w:val="0"/>
              <w:marBottom w:val="0"/>
              <w:divBdr>
                <w:top w:val="none" w:sz="0" w:space="0" w:color="auto"/>
                <w:left w:val="none" w:sz="0" w:space="0" w:color="auto"/>
                <w:bottom w:val="none" w:sz="0" w:space="0" w:color="auto"/>
                <w:right w:val="none" w:sz="0" w:space="0" w:color="auto"/>
              </w:divBdr>
            </w:div>
          </w:divsChild>
        </w:div>
        <w:div w:id="480511903">
          <w:marLeft w:val="0"/>
          <w:marRight w:val="0"/>
          <w:marTop w:val="0"/>
          <w:marBottom w:val="0"/>
          <w:divBdr>
            <w:top w:val="none" w:sz="0" w:space="0" w:color="auto"/>
            <w:left w:val="none" w:sz="0" w:space="0" w:color="auto"/>
            <w:bottom w:val="none" w:sz="0" w:space="0" w:color="auto"/>
            <w:right w:val="none" w:sz="0" w:space="0" w:color="auto"/>
          </w:divBdr>
          <w:divsChild>
            <w:div w:id="394546652">
              <w:marLeft w:val="0"/>
              <w:marRight w:val="0"/>
              <w:marTop w:val="0"/>
              <w:marBottom w:val="0"/>
              <w:divBdr>
                <w:top w:val="none" w:sz="0" w:space="0" w:color="auto"/>
                <w:left w:val="none" w:sz="0" w:space="0" w:color="auto"/>
                <w:bottom w:val="none" w:sz="0" w:space="0" w:color="auto"/>
                <w:right w:val="none" w:sz="0" w:space="0" w:color="auto"/>
              </w:divBdr>
            </w:div>
          </w:divsChild>
        </w:div>
        <w:div w:id="24058830">
          <w:marLeft w:val="0"/>
          <w:marRight w:val="0"/>
          <w:marTop w:val="0"/>
          <w:marBottom w:val="0"/>
          <w:divBdr>
            <w:top w:val="none" w:sz="0" w:space="0" w:color="auto"/>
            <w:left w:val="none" w:sz="0" w:space="0" w:color="auto"/>
            <w:bottom w:val="none" w:sz="0" w:space="0" w:color="auto"/>
            <w:right w:val="none" w:sz="0" w:space="0" w:color="auto"/>
          </w:divBdr>
          <w:divsChild>
            <w:div w:id="2054306280">
              <w:marLeft w:val="0"/>
              <w:marRight w:val="0"/>
              <w:marTop w:val="0"/>
              <w:marBottom w:val="0"/>
              <w:divBdr>
                <w:top w:val="none" w:sz="0" w:space="0" w:color="auto"/>
                <w:left w:val="none" w:sz="0" w:space="0" w:color="auto"/>
                <w:bottom w:val="none" w:sz="0" w:space="0" w:color="auto"/>
                <w:right w:val="none" w:sz="0" w:space="0" w:color="auto"/>
              </w:divBdr>
            </w:div>
          </w:divsChild>
        </w:div>
        <w:div w:id="1132363697">
          <w:marLeft w:val="0"/>
          <w:marRight w:val="0"/>
          <w:marTop w:val="0"/>
          <w:marBottom w:val="0"/>
          <w:divBdr>
            <w:top w:val="none" w:sz="0" w:space="0" w:color="auto"/>
            <w:left w:val="none" w:sz="0" w:space="0" w:color="auto"/>
            <w:bottom w:val="none" w:sz="0" w:space="0" w:color="auto"/>
            <w:right w:val="none" w:sz="0" w:space="0" w:color="auto"/>
          </w:divBdr>
          <w:divsChild>
            <w:div w:id="845634605">
              <w:marLeft w:val="0"/>
              <w:marRight w:val="0"/>
              <w:marTop w:val="0"/>
              <w:marBottom w:val="0"/>
              <w:divBdr>
                <w:top w:val="none" w:sz="0" w:space="0" w:color="auto"/>
                <w:left w:val="none" w:sz="0" w:space="0" w:color="auto"/>
                <w:bottom w:val="none" w:sz="0" w:space="0" w:color="auto"/>
                <w:right w:val="none" w:sz="0" w:space="0" w:color="auto"/>
              </w:divBdr>
            </w:div>
          </w:divsChild>
        </w:div>
        <w:div w:id="1487405095">
          <w:marLeft w:val="0"/>
          <w:marRight w:val="0"/>
          <w:marTop w:val="0"/>
          <w:marBottom w:val="0"/>
          <w:divBdr>
            <w:top w:val="none" w:sz="0" w:space="0" w:color="auto"/>
            <w:left w:val="none" w:sz="0" w:space="0" w:color="auto"/>
            <w:bottom w:val="none" w:sz="0" w:space="0" w:color="auto"/>
            <w:right w:val="none" w:sz="0" w:space="0" w:color="auto"/>
          </w:divBdr>
          <w:divsChild>
            <w:div w:id="1782256980">
              <w:marLeft w:val="0"/>
              <w:marRight w:val="0"/>
              <w:marTop w:val="0"/>
              <w:marBottom w:val="0"/>
              <w:divBdr>
                <w:top w:val="none" w:sz="0" w:space="0" w:color="auto"/>
                <w:left w:val="none" w:sz="0" w:space="0" w:color="auto"/>
                <w:bottom w:val="none" w:sz="0" w:space="0" w:color="auto"/>
                <w:right w:val="none" w:sz="0" w:space="0" w:color="auto"/>
              </w:divBdr>
            </w:div>
          </w:divsChild>
        </w:div>
        <w:div w:id="1671912601">
          <w:marLeft w:val="0"/>
          <w:marRight w:val="0"/>
          <w:marTop w:val="0"/>
          <w:marBottom w:val="0"/>
          <w:divBdr>
            <w:top w:val="none" w:sz="0" w:space="0" w:color="auto"/>
            <w:left w:val="none" w:sz="0" w:space="0" w:color="auto"/>
            <w:bottom w:val="none" w:sz="0" w:space="0" w:color="auto"/>
            <w:right w:val="none" w:sz="0" w:space="0" w:color="auto"/>
          </w:divBdr>
          <w:divsChild>
            <w:div w:id="1307928669">
              <w:marLeft w:val="0"/>
              <w:marRight w:val="0"/>
              <w:marTop w:val="0"/>
              <w:marBottom w:val="0"/>
              <w:divBdr>
                <w:top w:val="none" w:sz="0" w:space="0" w:color="auto"/>
                <w:left w:val="none" w:sz="0" w:space="0" w:color="auto"/>
                <w:bottom w:val="none" w:sz="0" w:space="0" w:color="auto"/>
                <w:right w:val="none" w:sz="0" w:space="0" w:color="auto"/>
              </w:divBdr>
            </w:div>
          </w:divsChild>
        </w:div>
        <w:div w:id="408383122">
          <w:marLeft w:val="0"/>
          <w:marRight w:val="0"/>
          <w:marTop w:val="0"/>
          <w:marBottom w:val="0"/>
          <w:divBdr>
            <w:top w:val="none" w:sz="0" w:space="0" w:color="auto"/>
            <w:left w:val="none" w:sz="0" w:space="0" w:color="auto"/>
            <w:bottom w:val="none" w:sz="0" w:space="0" w:color="auto"/>
            <w:right w:val="none" w:sz="0" w:space="0" w:color="auto"/>
          </w:divBdr>
          <w:divsChild>
            <w:div w:id="18113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2a2" TargetMode="External"/><Relationship Id="rId13" Type="http://schemas.openxmlformats.org/officeDocument/2006/relationships/hyperlink" Target="https://m.edsoo.ru/7f41b2a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b2a2" TargetMode="External"/><Relationship Id="rId12" Type="http://schemas.openxmlformats.org/officeDocument/2006/relationships/hyperlink" Target="https://m.edsoo.ru/7f41b2a2" TargetMode="External"/><Relationship Id="rId17" Type="http://schemas.openxmlformats.org/officeDocument/2006/relationships/hyperlink" Target="https://m.edsoo.ru/7f41b2a2" TargetMode="External"/><Relationship Id="rId2" Type="http://schemas.openxmlformats.org/officeDocument/2006/relationships/styles" Target="styles.xml"/><Relationship Id="rId16" Type="http://schemas.openxmlformats.org/officeDocument/2006/relationships/hyperlink" Target="https://m.edsoo.ru/7f41b2a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b2a2" TargetMode="External"/><Relationship Id="rId5" Type="http://schemas.openxmlformats.org/officeDocument/2006/relationships/footnotes" Target="footnotes.xml"/><Relationship Id="rId15" Type="http://schemas.openxmlformats.org/officeDocument/2006/relationships/hyperlink" Target="https://m.edsoo.ru/7f41b2a2" TargetMode="External"/><Relationship Id="rId10" Type="http://schemas.openxmlformats.org/officeDocument/2006/relationships/hyperlink" Target="https://m.edsoo.ru/7f41b2a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2a2" TargetMode="External"/><Relationship Id="rId14"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54</Pages>
  <Words>19792</Words>
  <Characters>112817</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18</cp:revision>
  <dcterms:created xsi:type="dcterms:W3CDTF">2023-10-29T11:20:00Z</dcterms:created>
  <dcterms:modified xsi:type="dcterms:W3CDTF">2024-12-08T10:46:00Z</dcterms:modified>
</cp:coreProperties>
</file>